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1483"/>
        <w:gridCol w:w="3489"/>
        <w:gridCol w:w="239"/>
        <w:gridCol w:w="4797"/>
      </w:tblGrid>
      <w:tr w:rsidR="00F50F7D" w:rsidTr="00287B65">
        <w:trPr>
          <w:cantSplit/>
        </w:trPr>
        <w:tc>
          <w:tcPr>
            <w:tcW w:w="4972" w:type="dxa"/>
            <w:gridSpan w:val="2"/>
            <w:shd w:val="clear" w:color="auto" w:fill="auto"/>
          </w:tcPr>
          <w:p w:rsidR="00F50F7D" w:rsidRDefault="00844C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noProof/>
                <w:color w:val="000000"/>
                <w:lang w:eastAsia="el-GR"/>
              </w:rPr>
              <w:drawing>
                <wp:inline distT="0" distB="0" distL="0" distR="0">
                  <wp:extent cx="405130" cy="40513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vMerge w:val="restart"/>
            <w:shd w:val="clear" w:color="auto" w:fill="auto"/>
          </w:tcPr>
          <w:p w:rsidR="00F50F7D" w:rsidRDefault="00F50F7D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  <w:p w:rsidR="00F50F7D" w:rsidRDefault="00F50F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  <w:p w:rsidR="00F50F7D" w:rsidRDefault="00F50F7D">
            <w:pPr>
              <w:spacing w:after="0" w:line="240" w:lineRule="auto"/>
            </w:pPr>
            <w:r>
              <w:rPr>
                <w:rFonts w:cs="Calibri"/>
                <w:color w:val="000000"/>
                <w:lang w:eastAsia="el-GR"/>
              </w:rPr>
              <w:t xml:space="preserve">                                     </w:t>
            </w:r>
          </w:p>
          <w:p w:rsidR="00F50F7D" w:rsidRDefault="00F50F7D">
            <w:pPr>
              <w:spacing w:after="0" w:line="240" w:lineRule="auto"/>
              <w:jc w:val="center"/>
              <w:rPr>
                <w:rFonts w:eastAsia="Times New Roman"/>
                <w:color w:val="000000"/>
                <w:vertAlign w:val="subscript"/>
                <w:lang w:eastAsia="el-GR"/>
              </w:rPr>
            </w:pPr>
          </w:p>
          <w:p w:rsidR="00F50F7D" w:rsidRDefault="00F50F7D">
            <w:pPr>
              <w:spacing w:after="0" w:line="240" w:lineRule="auto"/>
              <w:ind w:left="67"/>
            </w:pPr>
            <w:r>
              <w:rPr>
                <w:rFonts w:cs="Calibri"/>
                <w:color w:val="000000"/>
                <w:lang w:eastAsia="el-GR"/>
              </w:rPr>
              <w:t xml:space="preserve">      </w:t>
            </w:r>
          </w:p>
          <w:p w:rsidR="00F50F7D" w:rsidRDefault="00F50F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  <w:p w:rsidR="00F50F7D" w:rsidRDefault="00F50F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F50F7D" w:rsidRDefault="00F50F7D">
            <w:pPr>
              <w:spacing w:after="0" w:line="240" w:lineRule="auto"/>
            </w:pPr>
          </w:p>
        </w:tc>
      </w:tr>
      <w:tr w:rsidR="00F50F7D" w:rsidTr="00287B65">
        <w:trPr>
          <w:cantSplit/>
        </w:trPr>
        <w:tc>
          <w:tcPr>
            <w:tcW w:w="4972" w:type="dxa"/>
            <w:gridSpan w:val="2"/>
            <w:shd w:val="clear" w:color="auto" w:fill="auto"/>
          </w:tcPr>
          <w:p w:rsidR="00F50F7D" w:rsidRDefault="00F50F7D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ΕΛΛΗΝΙΚΗ ΔΗΜΟΚΡΑΤΙΑ</w:t>
            </w:r>
          </w:p>
          <w:p w:rsidR="00F50F7D" w:rsidRDefault="00032CD7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 xml:space="preserve">ΥΠΟΥΡΓΕΙΟ ΠΑΙΔΕΙΑΣ </w:t>
            </w:r>
            <w:r w:rsidR="00F50F7D">
              <w:rPr>
                <w:rFonts w:eastAsia="Times New Roman"/>
                <w:color w:val="000000"/>
                <w:lang w:eastAsia="el-GR"/>
              </w:rPr>
              <w:t>ΚΑΙ ΘΡΗΣΚΕΥΜΑΤΩΝ</w:t>
            </w:r>
          </w:p>
          <w:p w:rsidR="00F50F7D" w:rsidRDefault="00F50F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  <w:p w:rsidR="00F50F7D" w:rsidRDefault="00F50F7D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ΠΕΡΙΦΕΡΕΙΑΚΗ ΔΙΕΥΘΥΝΣΗ ΠΕ &amp; ΔΕ ΑΤΤΙΚΗΣ</w:t>
            </w:r>
          </w:p>
          <w:p w:rsidR="00F50F7D" w:rsidRDefault="00F50F7D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lang w:eastAsia="el-GR"/>
              </w:rPr>
              <w:t>4</w:t>
            </w:r>
            <w:r>
              <w:rPr>
                <w:rFonts w:eastAsia="Times New Roman"/>
                <w:b/>
                <w:vertAlign w:val="superscript"/>
                <w:lang w:eastAsia="el-GR"/>
              </w:rPr>
              <w:t xml:space="preserve">Ο </w:t>
            </w:r>
            <w:r>
              <w:rPr>
                <w:rFonts w:eastAsia="Times New Roman"/>
                <w:b/>
                <w:lang w:eastAsia="el-GR"/>
              </w:rPr>
              <w:t xml:space="preserve"> ΠΕΡΙΦΕΡΕΙΑΚΟ ΚΕΝΤΡΟ</w:t>
            </w:r>
          </w:p>
          <w:p w:rsidR="00F50F7D" w:rsidRDefault="00F50F7D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lang w:eastAsia="el-GR"/>
              </w:rPr>
              <w:t>ΕΚΠΑΙΔΕΥΤΙΚΟΥ ΣΧΕΔΙΑΣΜΟΥ ΑΤΤΙΚΗΣ</w:t>
            </w:r>
          </w:p>
        </w:tc>
        <w:tc>
          <w:tcPr>
            <w:tcW w:w="239" w:type="dxa"/>
            <w:vMerge/>
            <w:shd w:val="clear" w:color="auto" w:fill="auto"/>
          </w:tcPr>
          <w:p w:rsidR="00F50F7D" w:rsidRDefault="00F50F7D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797" w:type="dxa"/>
            <w:shd w:val="clear" w:color="auto" w:fill="auto"/>
          </w:tcPr>
          <w:p w:rsidR="00F50F7D" w:rsidRPr="002E4952" w:rsidRDefault="00466E09">
            <w:pPr>
              <w:spacing w:after="0" w:line="240" w:lineRule="auto"/>
            </w:pPr>
            <w:r>
              <w:rPr>
                <w:rFonts w:eastAsia="Times New Roman"/>
                <w:b/>
                <w:color w:val="000000"/>
                <w:lang w:eastAsia="el-GR"/>
              </w:rPr>
              <w:t>Νέα Σμύρνη</w:t>
            </w:r>
            <w:r w:rsidR="00FE3F68" w:rsidRPr="00CE022B">
              <w:rPr>
                <w:rFonts w:eastAsia="Times New Roman"/>
                <w:b/>
                <w:color w:val="000000"/>
                <w:lang w:eastAsia="el-GR"/>
              </w:rPr>
              <w:t>,</w:t>
            </w:r>
            <w:r w:rsidR="00EF73B0">
              <w:rPr>
                <w:rFonts w:eastAsia="Times New Roman"/>
                <w:b/>
                <w:color w:val="000000"/>
                <w:lang w:eastAsia="el-GR"/>
              </w:rPr>
              <w:t xml:space="preserve"> </w:t>
            </w:r>
            <w:r w:rsidR="003629C9">
              <w:rPr>
                <w:rFonts w:eastAsia="Times New Roman"/>
                <w:b/>
                <w:color w:val="000000"/>
                <w:lang w:eastAsia="el-GR"/>
              </w:rPr>
              <w:t>2</w:t>
            </w:r>
            <w:r w:rsidR="00BC0FA9">
              <w:rPr>
                <w:rFonts w:eastAsia="Times New Roman"/>
                <w:b/>
                <w:color w:val="000000"/>
                <w:lang w:val="en-US" w:eastAsia="el-GR"/>
              </w:rPr>
              <w:t>4</w:t>
            </w:r>
            <w:r w:rsidR="00F50F7D">
              <w:rPr>
                <w:rFonts w:eastAsia="Times New Roman"/>
                <w:b/>
                <w:color w:val="000000"/>
                <w:lang w:eastAsia="el-GR"/>
              </w:rPr>
              <w:t>/</w:t>
            </w:r>
            <w:r w:rsidR="00EF73B0">
              <w:rPr>
                <w:rFonts w:eastAsia="Times New Roman"/>
                <w:b/>
                <w:color w:val="000000"/>
                <w:lang w:eastAsia="el-GR"/>
              </w:rPr>
              <w:t>02</w:t>
            </w:r>
            <w:r w:rsidRPr="00CE022B">
              <w:rPr>
                <w:rFonts w:eastAsia="Times New Roman"/>
                <w:b/>
                <w:color w:val="000000"/>
                <w:lang w:eastAsia="el-GR"/>
              </w:rPr>
              <w:t>/</w:t>
            </w:r>
            <w:r w:rsidR="00FE3F68">
              <w:rPr>
                <w:rFonts w:eastAsia="Times New Roman"/>
                <w:b/>
                <w:color w:val="000000"/>
                <w:lang w:eastAsia="el-GR"/>
              </w:rPr>
              <w:t>202</w:t>
            </w:r>
            <w:r w:rsidR="00EF73B0">
              <w:rPr>
                <w:rFonts w:eastAsia="Times New Roman"/>
                <w:b/>
                <w:color w:val="000000"/>
                <w:lang w:eastAsia="el-GR"/>
              </w:rPr>
              <w:t>2</w:t>
            </w:r>
          </w:p>
          <w:p w:rsidR="00F50F7D" w:rsidRDefault="00F50F7D">
            <w:pPr>
              <w:spacing w:after="0" w:line="240" w:lineRule="auto"/>
              <w:rPr>
                <w:rFonts w:eastAsia="Times New Roman"/>
                <w:b/>
                <w:color w:val="000000"/>
                <w:lang w:eastAsia="el-GR"/>
              </w:rPr>
            </w:pPr>
          </w:p>
          <w:p w:rsidR="00466E09" w:rsidRPr="00CE022B" w:rsidRDefault="00466E09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el-GR"/>
              </w:rPr>
            </w:pPr>
          </w:p>
          <w:p w:rsidR="00466E09" w:rsidRPr="00CE022B" w:rsidRDefault="00466E09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el-GR"/>
              </w:rPr>
            </w:pPr>
          </w:p>
          <w:p w:rsidR="00F50F7D" w:rsidRDefault="00F50F7D">
            <w:pPr>
              <w:spacing w:after="0" w:line="240" w:lineRule="auto"/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50F7D" w:rsidTr="00287B65">
        <w:trPr>
          <w:cantSplit/>
          <w:trHeight w:val="48"/>
        </w:trPr>
        <w:tc>
          <w:tcPr>
            <w:tcW w:w="1483" w:type="dxa"/>
            <w:shd w:val="clear" w:color="auto" w:fill="auto"/>
          </w:tcPr>
          <w:p w:rsidR="000D210B" w:rsidRPr="00CE022B" w:rsidRDefault="000D210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  <w:p w:rsidR="00F50F7D" w:rsidRPr="00046C86" w:rsidRDefault="00F50F7D">
            <w:pPr>
              <w:spacing w:after="0" w:line="240" w:lineRule="auto"/>
              <w:rPr>
                <w:sz w:val="20"/>
                <w:szCs w:val="20"/>
              </w:rPr>
            </w:pPr>
            <w:r w:rsidRPr="00046C8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Ταχ. Δ/νση     :</w:t>
            </w:r>
          </w:p>
        </w:tc>
        <w:tc>
          <w:tcPr>
            <w:tcW w:w="3489" w:type="dxa"/>
            <w:shd w:val="clear" w:color="auto" w:fill="auto"/>
          </w:tcPr>
          <w:p w:rsidR="000D210B" w:rsidRPr="00CE022B" w:rsidRDefault="000D210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50F7D" w:rsidRPr="00046C86" w:rsidRDefault="00F50F7D">
            <w:pPr>
              <w:spacing w:after="0" w:line="240" w:lineRule="auto"/>
              <w:rPr>
                <w:sz w:val="20"/>
                <w:szCs w:val="20"/>
              </w:rPr>
            </w:pPr>
            <w:r w:rsidRPr="00046C86">
              <w:rPr>
                <w:color w:val="000000"/>
                <w:sz w:val="20"/>
                <w:szCs w:val="20"/>
              </w:rPr>
              <w:t>Λεωφόρος Συγγρού 165,</w:t>
            </w:r>
          </w:p>
          <w:p w:rsidR="00F50F7D" w:rsidRPr="00046C86" w:rsidRDefault="00F50F7D">
            <w:pPr>
              <w:spacing w:line="240" w:lineRule="auto"/>
              <w:rPr>
                <w:sz w:val="20"/>
                <w:szCs w:val="20"/>
              </w:rPr>
            </w:pPr>
            <w:r w:rsidRPr="00046C86">
              <w:rPr>
                <w:color w:val="000000"/>
                <w:sz w:val="20"/>
                <w:szCs w:val="20"/>
              </w:rPr>
              <w:t>17121, Νέα Σμύρνη</w:t>
            </w:r>
          </w:p>
        </w:tc>
        <w:tc>
          <w:tcPr>
            <w:tcW w:w="239" w:type="dxa"/>
            <w:shd w:val="clear" w:color="auto" w:fill="auto"/>
          </w:tcPr>
          <w:p w:rsidR="00F50F7D" w:rsidRDefault="00F50F7D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797" w:type="dxa"/>
            <w:vMerge w:val="restart"/>
            <w:shd w:val="clear" w:color="auto" w:fill="auto"/>
          </w:tcPr>
          <w:p w:rsidR="000D210B" w:rsidRPr="00385343" w:rsidRDefault="00FF42FA" w:rsidP="002A0AAB">
            <w:pPr>
              <w:tabs>
                <w:tab w:val="left" w:pos="764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  <w:t>ΠΡΟΣ</w:t>
            </w:r>
            <w:r w:rsidR="00397622" w:rsidRPr="00046C86"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  <w:p w:rsidR="000645DF" w:rsidRDefault="00CE78BD" w:rsidP="00DF2018">
            <w:pPr>
              <w:tabs>
                <w:tab w:val="left" w:pos="764"/>
              </w:tabs>
              <w:spacing w:after="120" w:line="240" w:lineRule="auto"/>
              <w:ind w:left="461" w:right="1008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sz w:val="20"/>
                <w:szCs w:val="20"/>
                <w:lang w:eastAsia="el-GR"/>
              </w:rPr>
              <w:t>Σχολικές Μ</w:t>
            </w:r>
            <w:r w:rsidR="000645DF">
              <w:rPr>
                <w:rFonts w:eastAsia="Times New Roman"/>
                <w:b/>
                <w:sz w:val="20"/>
                <w:szCs w:val="20"/>
                <w:lang w:eastAsia="el-GR"/>
              </w:rPr>
              <w:t>ονάδες</w:t>
            </w:r>
            <w:r w:rsidR="00455625"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 </w:t>
            </w:r>
            <w:r w:rsidR="00455625" w:rsidRPr="00607ADD">
              <w:rPr>
                <w:rFonts w:eastAsia="Times New Roman"/>
                <w:b/>
                <w:sz w:val="20"/>
                <w:szCs w:val="20"/>
                <w:lang w:eastAsia="el-GR"/>
              </w:rPr>
              <w:t>(Δημόσιες και Ιδιωτικές)</w:t>
            </w:r>
            <w:r w:rsidR="00CB2A4F"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 Δ΄</w:t>
            </w:r>
            <w:r w:rsidR="00A77BA7"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 Αθήνας:</w:t>
            </w:r>
          </w:p>
          <w:p w:rsidR="000D210B" w:rsidRDefault="004A12BE" w:rsidP="005135BE">
            <w:pPr>
              <w:pStyle w:val="a9"/>
              <w:numPr>
                <w:ilvl w:val="0"/>
                <w:numId w:val="11"/>
              </w:numPr>
              <w:tabs>
                <w:tab w:val="left" w:pos="764"/>
              </w:tabs>
              <w:spacing w:after="120" w:line="240" w:lineRule="auto"/>
              <w:ind w:left="821" w:right="1008"/>
              <w:contextualSpacing w:val="0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Πρωτοβάθμιας Εκπαίδευσης </w:t>
            </w:r>
            <w:r w:rsidR="00D828C7">
              <w:rPr>
                <w:rFonts w:eastAsia="Times New Roman"/>
                <w:b/>
                <w:sz w:val="20"/>
                <w:szCs w:val="20"/>
                <w:lang w:eastAsia="el-GR"/>
              </w:rPr>
              <w:t>(Δημοτικά Σχολεία</w:t>
            </w:r>
            <w:r w:rsidR="00F45993"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 και Ε.Α.Ε.</w:t>
            </w:r>
            <w:r w:rsidR="00A77BA7">
              <w:rPr>
                <w:rFonts w:eastAsia="Times New Roman"/>
                <w:b/>
                <w:sz w:val="20"/>
                <w:szCs w:val="20"/>
                <w:lang w:eastAsia="el-GR"/>
              </w:rPr>
              <w:t>)</w:t>
            </w:r>
          </w:p>
          <w:p w:rsidR="003629C9" w:rsidRPr="003629C9" w:rsidRDefault="003629C9" w:rsidP="003629C9">
            <w:pPr>
              <w:pStyle w:val="a9"/>
              <w:numPr>
                <w:ilvl w:val="0"/>
                <w:numId w:val="11"/>
              </w:numPr>
              <w:tabs>
                <w:tab w:val="left" w:pos="764"/>
              </w:tabs>
              <w:spacing w:after="120" w:line="240" w:lineRule="auto"/>
              <w:ind w:left="821" w:right="1008"/>
              <w:contextualSpacing w:val="0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sz w:val="20"/>
                <w:szCs w:val="20"/>
                <w:lang w:eastAsia="el-GR"/>
              </w:rPr>
              <w:t>Δευτεροβάθμιας Εκπαίδευσης (Γυμνάσια, ΓΕ.Λ., ΕΠΑ.Λ., Ε.Κ. και Ε.Α.Ε)</w:t>
            </w:r>
          </w:p>
          <w:p w:rsidR="000D210B" w:rsidRPr="00BF19A8" w:rsidRDefault="00FF42FA" w:rsidP="002A0AAB">
            <w:pPr>
              <w:spacing w:after="12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ΚΟΙΝ:</w:t>
            </w:r>
          </w:p>
          <w:p w:rsidR="006A7B01" w:rsidRDefault="006A7B01" w:rsidP="006A7B01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861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ΙΕΠ – </w:t>
            </w:r>
            <w:r w:rsidR="006F20B9">
              <w:rPr>
                <w:rFonts w:eastAsia="Times New Roman"/>
                <w:sz w:val="20"/>
                <w:szCs w:val="20"/>
                <w:lang w:eastAsia="el-GR"/>
              </w:rPr>
              <w:t>Σύμβουλος Α΄ Πληροφορ</w:t>
            </w:r>
            <w:r w:rsidR="00803774">
              <w:rPr>
                <w:rFonts w:eastAsia="Times New Roman"/>
                <w:sz w:val="20"/>
                <w:szCs w:val="20"/>
                <w:lang w:eastAsia="el-GR"/>
              </w:rPr>
              <w:t xml:space="preserve">ικής κ. Σταυρούλα </w:t>
            </w:r>
            <w:proofErr w:type="spellStart"/>
            <w:r w:rsidR="00803774">
              <w:rPr>
                <w:rFonts w:eastAsia="Times New Roman"/>
                <w:sz w:val="20"/>
                <w:szCs w:val="20"/>
                <w:lang w:eastAsia="el-GR"/>
              </w:rPr>
              <w:t>Παντελοπούλου</w:t>
            </w:r>
            <w:proofErr w:type="spellEnd"/>
          </w:p>
          <w:p w:rsidR="000645DF" w:rsidRPr="000645DF" w:rsidRDefault="000645DF" w:rsidP="00607ADD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861"/>
              <w:rPr>
                <w:rFonts w:eastAsia="Times New Roman"/>
                <w:sz w:val="20"/>
                <w:szCs w:val="20"/>
                <w:lang w:eastAsia="el-GR"/>
              </w:rPr>
            </w:pPr>
            <w:r w:rsidRPr="000645DF">
              <w:rPr>
                <w:rFonts w:eastAsia="Times New Roman"/>
                <w:sz w:val="20"/>
                <w:szCs w:val="20"/>
                <w:lang w:eastAsia="el-GR"/>
              </w:rPr>
              <w:t>Περιφερειακή Διεύθυνση Π.Ε και Δ.Ε. Αττικής</w:t>
            </w:r>
            <w:r w:rsidR="00E07652">
              <w:rPr>
                <w:rFonts w:eastAsia="Times New Roman"/>
                <w:sz w:val="20"/>
                <w:szCs w:val="20"/>
                <w:lang w:eastAsia="el-GR"/>
              </w:rPr>
              <w:t xml:space="preserve"> –κ. Γ. Κόσυβας</w:t>
            </w:r>
          </w:p>
          <w:p w:rsidR="000645DF" w:rsidRDefault="000645DF" w:rsidP="00607ADD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861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Διεύθυνση Π.Ε. Δ΄ Αθήνας</w:t>
            </w:r>
          </w:p>
          <w:p w:rsidR="003629C9" w:rsidRPr="003629C9" w:rsidRDefault="003629C9" w:rsidP="003629C9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861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Διεύθυνση Δ.Ε. Δ΄ Αθήνας</w:t>
            </w:r>
          </w:p>
          <w:p w:rsidR="00F50F7D" w:rsidRPr="005135BE" w:rsidRDefault="00455625" w:rsidP="005135BE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861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Σ.Ε.Ε. 4</w:t>
            </w:r>
            <w:r w:rsidR="00A6683A" w:rsidRPr="00A6683A">
              <w:rPr>
                <w:rFonts w:eastAsia="Times New Roman"/>
                <w:sz w:val="20"/>
                <w:szCs w:val="20"/>
                <w:vertAlign w:val="superscript"/>
                <w:lang w:eastAsia="el-GR"/>
              </w:rPr>
              <w:t>ου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ΠΕΚΕ</w:t>
            </w:r>
            <w:r w:rsidR="008F25E5">
              <w:rPr>
                <w:rFonts w:eastAsia="Times New Roman"/>
                <w:sz w:val="20"/>
                <w:szCs w:val="20"/>
                <w:lang w:eastAsia="el-GR"/>
              </w:rPr>
              <w:t xml:space="preserve">Σ Αττικής (και όσοι ανήκουν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σε άλλα ΠΕΚΕΣ)</w:t>
            </w:r>
          </w:p>
        </w:tc>
      </w:tr>
      <w:tr w:rsidR="00F50F7D" w:rsidTr="00287B65">
        <w:trPr>
          <w:cantSplit/>
          <w:trHeight w:val="42"/>
        </w:trPr>
        <w:tc>
          <w:tcPr>
            <w:tcW w:w="1483" w:type="dxa"/>
            <w:shd w:val="clear" w:color="auto" w:fill="auto"/>
          </w:tcPr>
          <w:p w:rsidR="00F50F7D" w:rsidRPr="00046C86" w:rsidRDefault="00F50F7D">
            <w:pPr>
              <w:spacing w:after="0" w:line="240" w:lineRule="auto"/>
              <w:rPr>
                <w:sz w:val="20"/>
                <w:szCs w:val="20"/>
              </w:rPr>
            </w:pPr>
            <w:r w:rsidRPr="00046C8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Ιστοσελίδα     :</w:t>
            </w:r>
          </w:p>
        </w:tc>
        <w:tc>
          <w:tcPr>
            <w:tcW w:w="3489" w:type="dxa"/>
            <w:shd w:val="clear" w:color="auto" w:fill="auto"/>
          </w:tcPr>
          <w:p w:rsidR="00F50F7D" w:rsidRPr="00046C86" w:rsidRDefault="00895AA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hyperlink r:id="rId9" w:history="1">
              <w:r w:rsidR="00F50F7D" w:rsidRPr="00046C86">
                <w:rPr>
                  <w:rStyle w:val="-"/>
                  <w:color w:val="000000"/>
                  <w:sz w:val="20"/>
                  <w:szCs w:val="20"/>
                  <w:u w:val="none"/>
                  <w:lang w:val="en-US"/>
                </w:rPr>
                <w:t>http</w:t>
              </w:r>
              <w:r w:rsidR="00F50F7D" w:rsidRPr="00046C86">
                <w:rPr>
                  <w:rStyle w:val="-"/>
                  <w:color w:val="000000"/>
                  <w:sz w:val="20"/>
                  <w:szCs w:val="20"/>
                  <w:u w:val="none"/>
                </w:rPr>
                <w:t>://</w:t>
              </w:r>
              <w:proofErr w:type="spellStart"/>
              <w:r w:rsidR="00F50F7D" w:rsidRPr="00046C86">
                <w:rPr>
                  <w:rStyle w:val="-"/>
                  <w:color w:val="000000"/>
                  <w:sz w:val="20"/>
                  <w:szCs w:val="20"/>
                  <w:u w:val="none"/>
                  <w:lang w:val="en-US"/>
                </w:rPr>
                <w:t>attik</w:t>
              </w:r>
              <w:proofErr w:type="spellEnd"/>
              <w:r w:rsidR="00F50F7D" w:rsidRPr="00046C86">
                <w:rPr>
                  <w:rStyle w:val="-"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="00F50F7D" w:rsidRPr="00046C86">
                <w:rPr>
                  <w:rStyle w:val="-"/>
                  <w:color w:val="000000"/>
                  <w:sz w:val="20"/>
                  <w:szCs w:val="20"/>
                  <w:u w:val="none"/>
                  <w:lang w:val="en-US"/>
                </w:rPr>
                <w:t>pde</w:t>
              </w:r>
              <w:proofErr w:type="spellEnd"/>
              <w:r w:rsidR="00F50F7D" w:rsidRPr="00046C86">
                <w:rPr>
                  <w:rStyle w:val="-"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="00F50F7D" w:rsidRPr="00046C86">
                <w:rPr>
                  <w:rStyle w:val="-"/>
                  <w:color w:val="000000"/>
                  <w:sz w:val="20"/>
                  <w:szCs w:val="20"/>
                  <w:u w:val="none"/>
                  <w:lang w:val="en-US"/>
                </w:rPr>
                <w:t>sch</w:t>
              </w:r>
              <w:proofErr w:type="spellEnd"/>
              <w:r w:rsidR="00F50F7D" w:rsidRPr="00046C86">
                <w:rPr>
                  <w:rStyle w:val="-"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="00F50F7D" w:rsidRPr="00046C86">
                <w:rPr>
                  <w:rStyle w:val="-"/>
                  <w:color w:val="000000"/>
                  <w:sz w:val="20"/>
                  <w:szCs w:val="20"/>
                  <w:u w:val="none"/>
                  <w:lang w:val="en-US"/>
                </w:rPr>
                <w:t>gr</w:t>
              </w:r>
              <w:proofErr w:type="spellEnd"/>
              <w:r w:rsidR="00F50F7D" w:rsidRPr="00046C86">
                <w:rPr>
                  <w:rStyle w:val="-"/>
                  <w:color w:val="000000"/>
                  <w:sz w:val="20"/>
                  <w:szCs w:val="20"/>
                  <w:u w:val="none"/>
                </w:rPr>
                <w:t>/4</w:t>
              </w:r>
              <w:proofErr w:type="spellStart"/>
              <w:r w:rsidR="00F50F7D" w:rsidRPr="00046C86">
                <w:rPr>
                  <w:rStyle w:val="-"/>
                  <w:color w:val="000000"/>
                  <w:sz w:val="20"/>
                  <w:szCs w:val="20"/>
                  <w:u w:val="none"/>
                  <w:lang w:val="en-US"/>
                </w:rPr>
                <w:t>pekes</w:t>
              </w:r>
              <w:proofErr w:type="spellEnd"/>
            </w:hyperlink>
          </w:p>
        </w:tc>
        <w:tc>
          <w:tcPr>
            <w:tcW w:w="239" w:type="dxa"/>
            <w:shd w:val="clear" w:color="auto" w:fill="auto"/>
          </w:tcPr>
          <w:p w:rsidR="00F50F7D" w:rsidRDefault="00F50F7D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797" w:type="dxa"/>
            <w:vMerge/>
            <w:shd w:val="clear" w:color="auto" w:fill="auto"/>
          </w:tcPr>
          <w:p w:rsidR="00F50F7D" w:rsidRDefault="00F50F7D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8C736B" w:rsidTr="00287B65">
        <w:trPr>
          <w:cantSplit/>
          <w:trHeight w:val="42"/>
        </w:trPr>
        <w:tc>
          <w:tcPr>
            <w:tcW w:w="1483" w:type="dxa"/>
            <w:shd w:val="clear" w:color="auto" w:fill="auto"/>
          </w:tcPr>
          <w:p w:rsidR="008C736B" w:rsidRPr="00046C86" w:rsidRDefault="008C736B" w:rsidP="008C736B">
            <w:pPr>
              <w:spacing w:after="12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046C86">
              <w:rPr>
                <w:rFonts w:eastAsia="Times New Roman"/>
                <w:sz w:val="20"/>
                <w:szCs w:val="20"/>
                <w:lang w:eastAsia="el-GR"/>
              </w:rPr>
              <w:t>Πληροφορίες :</w:t>
            </w:r>
          </w:p>
          <w:p w:rsidR="008C736B" w:rsidRPr="00046C86" w:rsidRDefault="00D425DB" w:rsidP="008C736B">
            <w:pPr>
              <w:spacing w:after="12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Τηλ</w:t>
            </w:r>
            <w:r w:rsidR="008C736B" w:rsidRPr="00046C86">
              <w:rPr>
                <w:rFonts w:eastAsia="Times New Roman"/>
                <w:sz w:val="20"/>
                <w:szCs w:val="20"/>
                <w:lang w:eastAsia="el-GR"/>
              </w:rPr>
              <w:t>. Επικ.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       </w:t>
            </w:r>
            <w:r w:rsidR="008C736B" w:rsidRPr="00046C86">
              <w:rPr>
                <w:rFonts w:eastAsia="Times New Roman"/>
                <w:sz w:val="20"/>
                <w:szCs w:val="20"/>
                <w:lang w:eastAsia="el-GR"/>
              </w:rPr>
              <w:t>:</w:t>
            </w:r>
          </w:p>
          <w:p w:rsidR="008C736B" w:rsidRPr="00046C86" w:rsidRDefault="008C736B" w:rsidP="008C736B">
            <w:pPr>
              <w:spacing w:after="12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046C86">
              <w:rPr>
                <w:rFonts w:eastAsia="Times New Roman"/>
                <w:sz w:val="20"/>
                <w:szCs w:val="20"/>
                <w:lang w:val="en-US" w:eastAsia="el-GR"/>
              </w:rPr>
              <w:t>E</w:t>
            </w:r>
            <w:r w:rsidRPr="00046C86">
              <w:rPr>
                <w:rFonts w:eastAsia="Times New Roman"/>
                <w:sz w:val="20"/>
                <w:szCs w:val="20"/>
                <w:lang w:eastAsia="el-GR"/>
              </w:rPr>
              <w:t>-</w:t>
            </w:r>
            <w:r w:rsidRPr="00046C86">
              <w:rPr>
                <w:rFonts w:eastAsia="Times New Roman"/>
                <w:sz w:val="20"/>
                <w:szCs w:val="20"/>
                <w:lang w:val="en-US" w:eastAsia="el-GR"/>
              </w:rPr>
              <w:t>mail</w:t>
            </w:r>
            <w:r w:rsidRPr="00046C86">
              <w:rPr>
                <w:rFonts w:eastAsia="Times New Roman"/>
                <w:sz w:val="20"/>
                <w:szCs w:val="20"/>
                <w:lang w:eastAsia="el-GR"/>
              </w:rPr>
              <w:t xml:space="preserve">              :</w:t>
            </w:r>
          </w:p>
          <w:p w:rsidR="008C736B" w:rsidRPr="00046C86" w:rsidRDefault="008C736B" w:rsidP="008C736B">
            <w:pPr>
              <w:spacing w:after="12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046C86">
              <w:rPr>
                <w:rFonts w:eastAsia="Times New Roman"/>
                <w:sz w:val="20"/>
                <w:szCs w:val="20"/>
                <w:lang w:eastAsia="el-GR"/>
              </w:rPr>
              <w:t>Γραμματεία    :</w:t>
            </w:r>
          </w:p>
          <w:p w:rsidR="008C736B" w:rsidRPr="00D425DB" w:rsidRDefault="008C736B" w:rsidP="008C736B">
            <w:pPr>
              <w:spacing w:after="12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489" w:type="dxa"/>
            <w:shd w:val="clear" w:color="auto" w:fill="auto"/>
          </w:tcPr>
          <w:p w:rsidR="008C736B" w:rsidRPr="00046C86" w:rsidRDefault="008C736B" w:rsidP="008C736B">
            <w:pPr>
              <w:spacing w:after="12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046C86">
              <w:rPr>
                <w:rFonts w:eastAsia="Times New Roman"/>
                <w:sz w:val="20"/>
                <w:szCs w:val="20"/>
                <w:lang w:eastAsia="el-GR"/>
              </w:rPr>
              <w:t>Π. Παπαλεωνίδα (Σ.Ε.Ε. ΠΕ 86)</w:t>
            </w:r>
          </w:p>
          <w:p w:rsidR="008C736B" w:rsidRPr="00046C86" w:rsidRDefault="008C736B" w:rsidP="008C736B">
            <w:pPr>
              <w:spacing w:after="12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046C86">
              <w:rPr>
                <w:rFonts w:eastAsia="Times New Roman"/>
                <w:sz w:val="20"/>
                <w:szCs w:val="20"/>
                <w:lang w:eastAsia="el-GR"/>
              </w:rPr>
              <w:t>699 566 4593</w:t>
            </w:r>
          </w:p>
          <w:p w:rsidR="008C736B" w:rsidRPr="00046C86" w:rsidRDefault="008C736B" w:rsidP="008C736B">
            <w:pPr>
              <w:spacing w:after="12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046C86">
              <w:rPr>
                <w:rFonts w:eastAsia="SimSun" w:cs="DejaVuSans"/>
                <w:sz w:val="20"/>
                <w:szCs w:val="20"/>
                <w:lang w:eastAsia="el-GR"/>
              </w:rPr>
              <w:t>4pekes@attik.pde.sch.gr</w:t>
            </w:r>
          </w:p>
          <w:p w:rsidR="008C736B" w:rsidRPr="00A152D4" w:rsidRDefault="00A152D4" w:rsidP="008C736B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213 -161</w:t>
            </w:r>
            <w:r w:rsidR="002001FC">
              <w:rPr>
                <w:rFonts w:eastAsia="Times New Roman"/>
                <w:sz w:val="20"/>
                <w:szCs w:val="20"/>
                <w:lang w:eastAsia="el-GR"/>
              </w:rPr>
              <w:t>7442</w:t>
            </w:r>
          </w:p>
        </w:tc>
        <w:tc>
          <w:tcPr>
            <w:tcW w:w="239" w:type="dxa"/>
            <w:shd w:val="clear" w:color="auto" w:fill="auto"/>
          </w:tcPr>
          <w:p w:rsidR="008C736B" w:rsidRDefault="008C736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797" w:type="dxa"/>
            <w:vMerge/>
            <w:shd w:val="clear" w:color="auto" w:fill="auto"/>
          </w:tcPr>
          <w:p w:rsidR="008C736B" w:rsidRDefault="008C736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el-GR"/>
              </w:rPr>
            </w:pPr>
          </w:p>
        </w:tc>
      </w:tr>
    </w:tbl>
    <w:p w:rsidR="007909E4" w:rsidRPr="004177C4" w:rsidRDefault="00F50F7D" w:rsidP="004177C4">
      <w:pPr>
        <w:spacing w:before="120" w:after="120" w:line="240" w:lineRule="auto"/>
        <w:jc w:val="both"/>
        <w:rPr>
          <w:rFonts w:eastAsia="Times New Roman" w:cs="Arial"/>
          <w:b/>
          <w:color w:val="244061" w:themeColor="accent1" w:themeShade="80"/>
          <w:szCs w:val="24"/>
          <w:lang w:eastAsia="el-GR"/>
        </w:rPr>
      </w:pPr>
      <w:r w:rsidRPr="004177C4">
        <w:rPr>
          <w:rFonts w:eastAsia="Times New Roman" w:cs="Arial"/>
          <w:b/>
          <w:color w:val="244061" w:themeColor="accent1" w:themeShade="80"/>
          <w:szCs w:val="24"/>
          <w:lang w:eastAsia="el-GR"/>
        </w:rPr>
        <w:t>Θ</w:t>
      </w:r>
      <w:r w:rsidR="004177C4" w:rsidRPr="004177C4">
        <w:rPr>
          <w:rFonts w:eastAsia="Times New Roman" w:cs="Arial"/>
          <w:b/>
          <w:color w:val="244061" w:themeColor="accent1" w:themeShade="80"/>
          <w:szCs w:val="24"/>
          <w:lang w:val="en-US" w:eastAsia="el-GR"/>
        </w:rPr>
        <w:t>EM</w:t>
      </w:r>
      <w:r w:rsidR="004177C4" w:rsidRPr="004177C4">
        <w:rPr>
          <w:rFonts w:eastAsia="Times New Roman" w:cs="Arial"/>
          <w:b/>
          <w:color w:val="244061" w:themeColor="accent1" w:themeShade="80"/>
          <w:szCs w:val="24"/>
          <w:lang w:eastAsia="el-GR"/>
        </w:rPr>
        <w:t>Α</w:t>
      </w:r>
      <w:r w:rsidR="007909E4" w:rsidRPr="004177C4">
        <w:rPr>
          <w:rFonts w:cs="Calibri"/>
          <w:b/>
          <w:color w:val="244061" w:themeColor="accent1" w:themeShade="80"/>
          <w:sz w:val="24"/>
          <w:szCs w:val="24"/>
        </w:rPr>
        <w:t xml:space="preserve">: </w:t>
      </w:r>
      <w:r w:rsidR="007909E4" w:rsidRPr="004177C4">
        <w:rPr>
          <w:rFonts w:eastAsia="Times New Roman" w:cs="Arial"/>
          <w:b/>
          <w:color w:val="244061" w:themeColor="accent1" w:themeShade="80"/>
          <w:szCs w:val="24"/>
          <w:lang w:eastAsia="el-GR"/>
        </w:rPr>
        <w:t xml:space="preserve">Πρόσκληση συμμετοχής σε Επιμορφωτικό Σεμινάριο Πληροφορικής, με θέμα: «Διδασκαλία </w:t>
      </w:r>
      <w:proofErr w:type="spellStart"/>
      <w:r w:rsidR="007909E4" w:rsidRPr="004177C4">
        <w:rPr>
          <w:rFonts w:eastAsia="Times New Roman" w:cs="Arial"/>
          <w:b/>
          <w:color w:val="244061" w:themeColor="accent1" w:themeShade="80"/>
          <w:szCs w:val="24"/>
          <w:lang w:eastAsia="el-GR"/>
        </w:rPr>
        <w:t>Αντικειμενοστρεφούς</w:t>
      </w:r>
      <w:proofErr w:type="spellEnd"/>
      <w:r w:rsidR="007909E4" w:rsidRPr="004177C4">
        <w:rPr>
          <w:rFonts w:eastAsia="Times New Roman" w:cs="Arial"/>
          <w:b/>
          <w:color w:val="244061" w:themeColor="accent1" w:themeShade="80"/>
          <w:szCs w:val="24"/>
          <w:lang w:eastAsia="el-GR"/>
        </w:rPr>
        <w:t xml:space="preserve"> Σχεδίασης – Προγραμματισμού στο Λύκειο»</w:t>
      </w:r>
    </w:p>
    <w:p w:rsidR="007909E4" w:rsidRPr="007909E4" w:rsidRDefault="007909E4" w:rsidP="007909E4">
      <w:pPr>
        <w:pBdr>
          <w:bottom w:val="single" w:sz="4" w:space="1" w:color="auto"/>
        </w:pBdr>
        <w:spacing w:after="240" w:line="240" w:lineRule="auto"/>
        <w:rPr>
          <w:rFonts w:eastAsia="Times New Roman" w:cs="Arial"/>
          <w:color w:val="0F243E" w:themeColor="text2" w:themeShade="80"/>
          <w:szCs w:val="24"/>
          <w:lang w:eastAsia="el-GR"/>
        </w:rPr>
      </w:pPr>
      <w:proofErr w:type="spellStart"/>
      <w:r w:rsidRPr="007909E4">
        <w:rPr>
          <w:rFonts w:eastAsia="Times New Roman" w:cs="Arial"/>
          <w:color w:val="0F243E" w:themeColor="text2" w:themeShade="80"/>
          <w:szCs w:val="24"/>
          <w:lang w:eastAsia="el-GR"/>
        </w:rPr>
        <w:t>Σχετ</w:t>
      </w:r>
      <w:proofErr w:type="spellEnd"/>
      <w:r w:rsidRPr="007909E4">
        <w:rPr>
          <w:rFonts w:eastAsia="Times New Roman" w:cs="Arial"/>
          <w:color w:val="0F243E" w:themeColor="text2" w:themeShade="80"/>
          <w:szCs w:val="24"/>
          <w:lang w:eastAsia="el-GR"/>
        </w:rPr>
        <w:t>.: Η υπ. αρ. 4/24-02-2022 πράξη της Ολομέλειας του 4ου ΠΕΚΕΣ Αττικής</w:t>
      </w:r>
    </w:p>
    <w:p w:rsidR="007A789E" w:rsidRDefault="007A789E" w:rsidP="004177C4">
      <w:pPr>
        <w:spacing w:after="120" w:line="240" w:lineRule="auto"/>
        <w:jc w:val="both"/>
        <w:rPr>
          <w:rFonts w:eastAsia="Times New Roman" w:cs="Arial"/>
          <w:b/>
          <w:color w:val="0F243E" w:themeColor="text2" w:themeShade="80"/>
          <w:szCs w:val="24"/>
          <w:lang w:eastAsia="el-GR"/>
        </w:rPr>
      </w:pPr>
      <w:r w:rsidRPr="009428A4">
        <w:rPr>
          <w:rFonts w:eastAsia="Times New Roman" w:cs="Arial"/>
          <w:b/>
          <w:color w:val="0F243E" w:themeColor="text2" w:themeShade="80"/>
          <w:szCs w:val="24"/>
          <w:lang w:eastAsia="el-GR"/>
        </w:rPr>
        <w:t>Α</w:t>
      </w:r>
      <w:r w:rsidR="00464B0E" w:rsidRPr="009428A4">
        <w:rPr>
          <w:rFonts w:eastAsia="Times New Roman" w:cs="Arial"/>
          <w:b/>
          <w:color w:val="0F243E" w:themeColor="text2" w:themeShade="80"/>
          <w:szCs w:val="24"/>
          <w:lang w:eastAsia="el-GR"/>
        </w:rPr>
        <w:t>γαπητ</w:t>
      </w:r>
      <w:r w:rsidR="003A754D" w:rsidRPr="009428A4">
        <w:rPr>
          <w:rFonts w:eastAsia="Times New Roman" w:cs="Arial"/>
          <w:b/>
          <w:color w:val="0F243E" w:themeColor="text2" w:themeShade="80"/>
          <w:szCs w:val="24"/>
          <w:lang w:eastAsia="el-GR"/>
        </w:rPr>
        <w:t xml:space="preserve">ές </w:t>
      </w:r>
      <w:proofErr w:type="spellStart"/>
      <w:r w:rsidR="003A754D" w:rsidRPr="009428A4">
        <w:rPr>
          <w:rFonts w:eastAsia="Times New Roman" w:cs="Arial"/>
          <w:b/>
          <w:color w:val="0F243E" w:themeColor="text2" w:themeShade="80"/>
          <w:szCs w:val="24"/>
          <w:lang w:eastAsia="el-GR"/>
        </w:rPr>
        <w:t>συναδέλφισσες</w:t>
      </w:r>
      <w:proofErr w:type="spellEnd"/>
      <w:r w:rsidR="003A754D" w:rsidRPr="009428A4">
        <w:rPr>
          <w:rFonts w:eastAsia="Times New Roman" w:cs="Arial"/>
          <w:b/>
          <w:color w:val="0F243E" w:themeColor="text2" w:themeShade="80"/>
          <w:szCs w:val="24"/>
          <w:lang w:eastAsia="el-GR"/>
        </w:rPr>
        <w:t xml:space="preserve"> και </w:t>
      </w:r>
      <w:r w:rsidR="000F3F86" w:rsidRPr="009428A4">
        <w:rPr>
          <w:rFonts w:eastAsia="Times New Roman" w:cs="Arial"/>
          <w:b/>
          <w:color w:val="0F243E" w:themeColor="text2" w:themeShade="80"/>
          <w:szCs w:val="24"/>
          <w:lang w:eastAsia="el-GR"/>
        </w:rPr>
        <w:t xml:space="preserve">αγαπητοί </w:t>
      </w:r>
      <w:r w:rsidR="003A754D" w:rsidRPr="009428A4">
        <w:rPr>
          <w:rFonts w:eastAsia="Times New Roman" w:cs="Arial"/>
          <w:b/>
          <w:color w:val="0F243E" w:themeColor="text2" w:themeShade="80"/>
          <w:szCs w:val="24"/>
          <w:lang w:eastAsia="el-GR"/>
        </w:rPr>
        <w:t>συνάδελφοι</w:t>
      </w:r>
      <w:r w:rsidRPr="009428A4">
        <w:rPr>
          <w:rFonts w:eastAsia="Times New Roman" w:cs="Arial"/>
          <w:b/>
          <w:color w:val="0F243E" w:themeColor="text2" w:themeShade="80"/>
          <w:szCs w:val="24"/>
          <w:lang w:eastAsia="el-GR"/>
        </w:rPr>
        <w:t>,</w:t>
      </w:r>
    </w:p>
    <w:p w:rsidR="007909E4" w:rsidRPr="007909E4" w:rsidRDefault="007909E4" w:rsidP="004177C4">
      <w:pPr>
        <w:spacing w:after="120" w:line="288" w:lineRule="auto"/>
        <w:jc w:val="both"/>
        <w:rPr>
          <w:rFonts w:cs="Calibri"/>
          <w:sz w:val="20"/>
          <w:szCs w:val="20"/>
        </w:rPr>
      </w:pPr>
      <w:r w:rsidRPr="007909E4">
        <w:rPr>
          <w:rFonts w:cs="Calibri"/>
          <w:b/>
          <w:color w:val="000000"/>
          <w:sz w:val="20"/>
          <w:szCs w:val="20"/>
        </w:rPr>
        <w:t>Οι Συντονιστές Εκπαιδευτικού Έργου (ΣΕΕ) Πληροφορικής των ΠΕΚΕΣ:</w:t>
      </w:r>
      <w:r w:rsidRPr="007909E4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7909E4">
        <w:rPr>
          <w:rFonts w:cs="Calibri"/>
          <w:b/>
          <w:i/>
          <w:sz w:val="20"/>
          <w:szCs w:val="20"/>
        </w:rPr>
        <w:t>Αν.Μακεδονίας</w:t>
      </w:r>
      <w:proofErr w:type="spellEnd"/>
      <w:r w:rsidRPr="007909E4">
        <w:rPr>
          <w:rFonts w:cs="Calibri"/>
          <w:b/>
          <w:i/>
          <w:sz w:val="20"/>
          <w:szCs w:val="20"/>
        </w:rPr>
        <w:t>-Θράκης</w:t>
      </w:r>
      <w:r w:rsidRPr="007909E4">
        <w:rPr>
          <w:rFonts w:cs="Calibri"/>
          <w:i/>
          <w:sz w:val="20"/>
          <w:szCs w:val="20"/>
        </w:rPr>
        <w:t xml:space="preserve"> (Γ. </w:t>
      </w:r>
      <w:proofErr w:type="spellStart"/>
      <w:r w:rsidRPr="007909E4">
        <w:rPr>
          <w:rFonts w:cs="Calibri"/>
          <w:i/>
          <w:sz w:val="20"/>
          <w:szCs w:val="20"/>
        </w:rPr>
        <w:t>Φωτιάδου</w:t>
      </w:r>
      <w:proofErr w:type="spellEnd"/>
      <w:r w:rsidRPr="007909E4">
        <w:rPr>
          <w:rFonts w:cs="Calibri"/>
          <w:i/>
          <w:sz w:val="20"/>
          <w:szCs w:val="20"/>
        </w:rPr>
        <w:t>),</w:t>
      </w:r>
      <w:r w:rsidRPr="007909E4">
        <w:rPr>
          <w:rFonts w:cs="Calibri"/>
          <w:b/>
          <w:i/>
          <w:sz w:val="20"/>
          <w:szCs w:val="20"/>
        </w:rPr>
        <w:t xml:space="preserve"> 1ο Αττικής</w:t>
      </w:r>
      <w:r w:rsidRPr="007909E4">
        <w:rPr>
          <w:rFonts w:cs="Calibri"/>
          <w:i/>
          <w:sz w:val="20"/>
          <w:szCs w:val="20"/>
        </w:rPr>
        <w:t xml:space="preserve"> (Κ. Μαραγκός, Κ. </w:t>
      </w:r>
      <w:proofErr w:type="spellStart"/>
      <w:r w:rsidRPr="007909E4">
        <w:rPr>
          <w:rFonts w:cs="Calibri"/>
          <w:i/>
          <w:sz w:val="20"/>
          <w:szCs w:val="20"/>
        </w:rPr>
        <w:t>Μάλαμας</w:t>
      </w:r>
      <w:proofErr w:type="spellEnd"/>
      <w:r w:rsidRPr="007909E4">
        <w:rPr>
          <w:rFonts w:cs="Calibri"/>
          <w:i/>
          <w:sz w:val="20"/>
          <w:szCs w:val="20"/>
        </w:rPr>
        <w:t xml:space="preserve">, Π. </w:t>
      </w:r>
      <w:proofErr w:type="spellStart"/>
      <w:r w:rsidRPr="007909E4">
        <w:rPr>
          <w:rFonts w:cs="Calibri"/>
          <w:i/>
          <w:sz w:val="20"/>
          <w:szCs w:val="20"/>
        </w:rPr>
        <w:t>Παπαλεωνίδα</w:t>
      </w:r>
      <w:proofErr w:type="spellEnd"/>
      <w:r w:rsidRPr="007909E4">
        <w:rPr>
          <w:rFonts w:cs="Calibri"/>
          <w:i/>
          <w:sz w:val="20"/>
          <w:szCs w:val="20"/>
        </w:rPr>
        <w:t xml:space="preserve">, Σ. </w:t>
      </w:r>
      <w:proofErr w:type="spellStart"/>
      <w:r w:rsidRPr="007909E4">
        <w:rPr>
          <w:rFonts w:cs="Calibri"/>
          <w:i/>
          <w:sz w:val="20"/>
          <w:szCs w:val="20"/>
        </w:rPr>
        <w:t>Κωτσάκης</w:t>
      </w:r>
      <w:proofErr w:type="spellEnd"/>
      <w:r w:rsidRPr="007909E4">
        <w:rPr>
          <w:rFonts w:cs="Calibri"/>
          <w:i/>
          <w:sz w:val="20"/>
          <w:szCs w:val="20"/>
        </w:rPr>
        <w:t xml:space="preserve">, Σ. </w:t>
      </w:r>
      <w:proofErr w:type="spellStart"/>
      <w:r w:rsidRPr="007909E4">
        <w:rPr>
          <w:rFonts w:cs="Calibri"/>
          <w:i/>
          <w:sz w:val="20"/>
          <w:szCs w:val="20"/>
        </w:rPr>
        <w:t>Ζιώβας</w:t>
      </w:r>
      <w:proofErr w:type="spellEnd"/>
      <w:r w:rsidRPr="007909E4">
        <w:rPr>
          <w:rFonts w:cs="Calibri"/>
          <w:i/>
          <w:sz w:val="20"/>
          <w:szCs w:val="20"/>
        </w:rPr>
        <w:t xml:space="preserve"> ) </w:t>
      </w:r>
      <w:r w:rsidRPr="007909E4">
        <w:rPr>
          <w:rFonts w:cs="Calibri"/>
          <w:b/>
          <w:i/>
          <w:sz w:val="20"/>
          <w:szCs w:val="20"/>
        </w:rPr>
        <w:t>2ο Αττικής</w:t>
      </w:r>
      <w:r w:rsidRPr="007909E4">
        <w:rPr>
          <w:rFonts w:cs="Calibri"/>
          <w:i/>
          <w:sz w:val="20"/>
          <w:szCs w:val="20"/>
        </w:rPr>
        <w:t xml:space="preserve"> (Κ. Μαραγκός), </w:t>
      </w:r>
      <w:r w:rsidRPr="007909E4">
        <w:rPr>
          <w:rFonts w:cs="Calibri"/>
          <w:b/>
          <w:i/>
          <w:sz w:val="20"/>
          <w:szCs w:val="20"/>
        </w:rPr>
        <w:t>3ο Αττικής</w:t>
      </w:r>
      <w:r w:rsidRPr="007909E4">
        <w:rPr>
          <w:rFonts w:cs="Calibri"/>
          <w:i/>
          <w:sz w:val="20"/>
          <w:szCs w:val="20"/>
        </w:rPr>
        <w:t xml:space="preserve"> (Κ. </w:t>
      </w:r>
      <w:proofErr w:type="spellStart"/>
      <w:r w:rsidRPr="007909E4">
        <w:rPr>
          <w:rFonts w:cs="Calibri"/>
          <w:i/>
          <w:sz w:val="20"/>
          <w:szCs w:val="20"/>
        </w:rPr>
        <w:t>Μάλαμας</w:t>
      </w:r>
      <w:proofErr w:type="spellEnd"/>
      <w:r w:rsidRPr="007909E4">
        <w:rPr>
          <w:rFonts w:cs="Calibri"/>
          <w:i/>
          <w:sz w:val="20"/>
          <w:szCs w:val="20"/>
        </w:rPr>
        <w:t xml:space="preserve">), </w:t>
      </w:r>
      <w:r w:rsidRPr="007909E4">
        <w:rPr>
          <w:rFonts w:cs="Calibri"/>
          <w:b/>
          <w:i/>
          <w:sz w:val="20"/>
          <w:szCs w:val="20"/>
        </w:rPr>
        <w:t>4ο Αττικής</w:t>
      </w:r>
      <w:r w:rsidRPr="007909E4">
        <w:rPr>
          <w:rFonts w:cs="Calibri"/>
          <w:i/>
          <w:sz w:val="20"/>
          <w:szCs w:val="20"/>
        </w:rPr>
        <w:t xml:space="preserve"> (Π. </w:t>
      </w:r>
      <w:proofErr w:type="spellStart"/>
      <w:r w:rsidRPr="007909E4">
        <w:rPr>
          <w:rFonts w:cs="Calibri"/>
          <w:i/>
          <w:sz w:val="20"/>
          <w:szCs w:val="20"/>
        </w:rPr>
        <w:t>Παπαλεωνίδα</w:t>
      </w:r>
      <w:proofErr w:type="spellEnd"/>
      <w:r w:rsidRPr="007909E4">
        <w:rPr>
          <w:rFonts w:cs="Calibri"/>
          <w:i/>
          <w:sz w:val="20"/>
          <w:szCs w:val="20"/>
        </w:rPr>
        <w:t xml:space="preserve">), </w:t>
      </w:r>
      <w:r w:rsidRPr="007909E4">
        <w:rPr>
          <w:rFonts w:cs="Calibri"/>
          <w:b/>
          <w:i/>
          <w:sz w:val="20"/>
          <w:szCs w:val="20"/>
        </w:rPr>
        <w:t>5ο Αττικής</w:t>
      </w:r>
      <w:r w:rsidRPr="007909E4">
        <w:rPr>
          <w:rFonts w:cs="Calibri"/>
          <w:i/>
          <w:sz w:val="20"/>
          <w:szCs w:val="20"/>
        </w:rPr>
        <w:t xml:space="preserve"> (Σ. </w:t>
      </w:r>
      <w:proofErr w:type="spellStart"/>
      <w:r w:rsidRPr="007909E4">
        <w:rPr>
          <w:rFonts w:cs="Calibri"/>
          <w:i/>
          <w:sz w:val="20"/>
          <w:szCs w:val="20"/>
        </w:rPr>
        <w:t>Κωτσάκης</w:t>
      </w:r>
      <w:proofErr w:type="spellEnd"/>
      <w:r w:rsidRPr="007909E4">
        <w:rPr>
          <w:rFonts w:cs="Calibri"/>
          <w:i/>
          <w:sz w:val="20"/>
          <w:szCs w:val="20"/>
        </w:rPr>
        <w:t xml:space="preserve">), </w:t>
      </w:r>
      <w:r w:rsidRPr="007909E4">
        <w:rPr>
          <w:rFonts w:cs="Calibri"/>
          <w:b/>
          <w:i/>
          <w:sz w:val="20"/>
          <w:szCs w:val="20"/>
        </w:rPr>
        <w:t>6ο Αττικής</w:t>
      </w:r>
      <w:r w:rsidRPr="007909E4">
        <w:rPr>
          <w:rFonts w:cs="Calibri"/>
          <w:i/>
          <w:sz w:val="20"/>
          <w:szCs w:val="20"/>
        </w:rPr>
        <w:t xml:space="preserve"> (Σ. </w:t>
      </w:r>
      <w:proofErr w:type="spellStart"/>
      <w:r w:rsidRPr="007909E4">
        <w:rPr>
          <w:rFonts w:cs="Calibri"/>
          <w:i/>
          <w:sz w:val="20"/>
          <w:szCs w:val="20"/>
        </w:rPr>
        <w:t>Ζιώβας</w:t>
      </w:r>
      <w:proofErr w:type="spellEnd"/>
      <w:r w:rsidRPr="007909E4">
        <w:rPr>
          <w:rFonts w:cs="Calibri"/>
          <w:i/>
          <w:sz w:val="20"/>
          <w:szCs w:val="20"/>
        </w:rPr>
        <w:t xml:space="preserve">), </w:t>
      </w:r>
      <w:proofErr w:type="spellStart"/>
      <w:r w:rsidRPr="007909E4">
        <w:rPr>
          <w:rFonts w:cs="Calibri"/>
          <w:b/>
          <w:i/>
          <w:sz w:val="20"/>
          <w:szCs w:val="20"/>
        </w:rPr>
        <w:t>Δυτ.Ελλάδας</w:t>
      </w:r>
      <w:proofErr w:type="spellEnd"/>
      <w:r w:rsidRPr="007909E4">
        <w:rPr>
          <w:rFonts w:cs="Calibri"/>
          <w:i/>
          <w:sz w:val="20"/>
          <w:szCs w:val="20"/>
        </w:rPr>
        <w:t xml:space="preserve"> (Σ. Παπαδάκης), </w:t>
      </w:r>
      <w:proofErr w:type="spellStart"/>
      <w:r w:rsidRPr="007909E4">
        <w:rPr>
          <w:rFonts w:cs="Calibri"/>
          <w:b/>
          <w:i/>
          <w:sz w:val="20"/>
          <w:szCs w:val="20"/>
        </w:rPr>
        <w:t>Δυτ.Μακεδονίας</w:t>
      </w:r>
      <w:proofErr w:type="spellEnd"/>
      <w:r w:rsidRPr="007909E4">
        <w:rPr>
          <w:rFonts w:cs="Calibri"/>
          <w:i/>
          <w:sz w:val="20"/>
          <w:szCs w:val="20"/>
        </w:rPr>
        <w:t xml:space="preserve"> (Δ. </w:t>
      </w:r>
      <w:proofErr w:type="spellStart"/>
      <w:r w:rsidRPr="007909E4">
        <w:rPr>
          <w:rFonts w:cs="Calibri"/>
          <w:i/>
          <w:sz w:val="20"/>
          <w:szCs w:val="20"/>
        </w:rPr>
        <w:t>Τζήμας</w:t>
      </w:r>
      <w:proofErr w:type="spellEnd"/>
      <w:r w:rsidRPr="007909E4">
        <w:rPr>
          <w:rFonts w:cs="Calibri"/>
          <w:i/>
          <w:sz w:val="20"/>
          <w:szCs w:val="20"/>
        </w:rPr>
        <w:t xml:space="preserve">), </w:t>
      </w:r>
      <w:r w:rsidRPr="007909E4">
        <w:rPr>
          <w:rFonts w:cs="Calibri"/>
          <w:b/>
          <w:i/>
          <w:sz w:val="20"/>
          <w:szCs w:val="20"/>
        </w:rPr>
        <w:t>Ηπείρου</w:t>
      </w:r>
      <w:r w:rsidRPr="007909E4">
        <w:rPr>
          <w:rFonts w:cs="Calibri"/>
          <w:i/>
          <w:sz w:val="20"/>
          <w:szCs w:val="20"/>
        </w:rPr>
        <w:t xml:space="preserve"> (Α. </w:t>
      </w:r>
      <w:proofErr w:type="spellStart"/>
      <w:r w:rsidRPr="007909E4">
        <w:rPr>
          <w:rFonts w:cs="Calibri"/>
          <w:i/>
          <w:sz w:val="20"/>
          <w:szCs w:val="20"/>
        </w:rPr>
        <w:t>Μπασούνας</w:t>
      </w:r>
      <w:proofErr w:type="spellEnd"/>
      <w:r w:rsidRPr="007909E4">
        <w:rPr>
          <w:rFonts w:cs="Calibri"/>
          <w:i/>
          <w:sz w:val="20"/>
          <w:szCs w:val="20"/>
        </w:rPr>
        <w:t xml:space="preserve">) </w:t>
      </w:r>
      <w:r w:rsidRPr="007909E4">
        <w:rPr>
          <w:rFonts w:cs="Calibri"/>
          <w:b/>
          <w:i/>
          <w:sz w:val="20"/>
          <w:szCs w:val="20"/>
        </w:rPr>
        <w:t>Θεσσαλίας</w:t>
      </w:r>
      <w:r w:rsidRPr="007909E4">
        <w:rPr>
          <w:rFonts w:cs="Calibri"/>
          <w:i/>
          <w:sz w:val="20"/>
          <w:szCs w:val="20"/>
        </w:rPr>
        <w:t xml:space="preserve"> (Α. </w:t>
      </w:r>
      <w:proofErr w:type="spellStart"/>
      <w:r w:rsidRPr="007909E4">
        <w:rPr>
          <w:rFonts w:cs="Calibri"/>
          <w:i/>
          <w:sz w:val="20"/>
          <w:szCs w:val="20"/>
        </w:rPr>
        <w:t>Καπανιάρης</w:t>
      </w:r>
      <w:proofErr w:type="spellEnd"/>
      <w:r w:rsidRPr="007909E4">
        <w:rPr>
          <w:rFonts w:cs="Calibri"/>
          <w:i/>
          <w:sz w:val="20"/>
          <w:szCs w:val="20"/>
        </w:rPr>
        <w:t xml:space="preserve">), </w:t>
      </w:r>
      <w:r w:rsidRPr="007909E4">
        <w:rPr>
          <w:rFonts w:cs="Calibri"/>
          <w:b/>
          <w:i/>
          <w:sz w:val="20"/>
          <w:szCs w:val="20"/>
        </w:rPr>
        <w:t xml:space="preserve">1ο </w:t>
      </w:r>
      <w:proofErr w:type="spellStart"/>
      <w:r w:rsidRPr="007909E4">
        <w:rPr>
          <w:rFonts w:cs="Calibri"/>
          <w:b/>
          <w:i/>
          <w:sz w:val="20"/>
          <w:szCs w:val="20"/>
        </w:rPr>
        <w:t>Κεντρ</w:t>
      </w:r>
      <w:proofErr w:type="spellEnd"/>
      <w:r w:rsidRPr="007909E4">
        <w:rPr>
          <w:rFonts w:cs="Calibri"/>
          <w:b/>
          <w:i/>
          <w:sz w:val="20"/>
          <w:szCs w:val="20"/>
        </w:rPr>
        <w:t>. Μακεδονίας</w:t>
      </w:r>
      <w:r w:rsidRPr="007909E4">
        <w:rPr>
          <w:rFonts w:cs="Calibri"/>
          <w:i/>
          <w:sz w:val="20"/>
          <w:szCs w:val="20"/>
        </w:rPr>
        <w:t xml:space="preserve"> (Γ. </w:t>
      </w:r>
      <w:proofErr w:type="spellStart"/>
      <w:r w:rsidRPr="007909E4">
        <w:rPr>
          <w:rFonts w:cs="Calibri"/>
          <w:i/>
          <w:sz w:val="20"/>
          <w:szCs w:val="20"/>
        </w:rPr>
        <w:t>Αλεξούδα</w:t>
      </w:r>
      <w:proofErr w:type="spellEnd"/>
      <w:r w:rsidRPr="007909E4">
        <w:rPr>
          <w:rFonts w:cs="Calibri"/>
          <w:i/>
          <w:sz w:val="20"/>
          <w:szCs w:val="20"/>
        </w:rPr>
        <w:t xml:space="preserve">), </w:t>
      </w:r>
      <w:r w:rsidRPr="007909E4">
        <w:rPr>
          <w:rFonts w:cs="Calibri"/>
          <w:b/>
          <w:i/>
          <w:sz w:val="20"/>
          <w:szCs w:val="20"/>
        </w:rPr>
        <w:t xml:space="preserve">2ο </w:t>
      </w:r>
      <w:proofErr w:type="spellStart"/>
      <w:r w:rsidRPr="007909E4">
        <w:rPr>
          <w:rFonts w:cs="Calibri"/>
          <w:b/>
          <w:i/>
          <w:sz w:val="20"/>
          <w:szCs w:val="20"/>
        </w:rPr>
        <w:t>Κεντρ.Μακεδονίας</w:t>
      </w:r>
      <w:proofErr w:type="spellEnd"/>
      <w:r w:rsidRPr="007909E4">
        <w:rPr>
          <w:rFonts w:cs="Calibri"/>
          <w:i/>
          <w:sz w:val="20"/>
          <w:szCs w:val="20"/>
        </w:rPr>
        <w:t xml:space="preserve"> (</w:t>
      </w:r>
      <w:proofErr w:type="spellStart"/>
      <w:r w:rsidRPr="007909E4">
        <w:rPr>
          <w:rFonts w:cs="Calibri"/>
          <w:i/>
          <w:sz w:val="20"/>
          <w:szCs w:val="20"/>
        </w:rPr>
        <w:t>Σ.Τζελέπη</w:t>
      </w:r>
      <w:proofErr w:type="spellEnd"/>
      <w:r w:rsidRPr="007909E4">
        <w:rPr>
          <w:rFonts w:cs="Calibri"/>
          <w:i/>
          <w:sz w:val="20"/>
          <w:szCs w:val="20"/>
        </w:rPr>
        <w:t xml:space="preserve">), </w:t>
      </w:r>
      <w:r w:rsidRPr="007909E4">
        <w:rPr>
          <w:rFonts w:cs="Calibri"/>
          <w:b/>
          <w:i/>
          <w:sz w:val="20"/>
          <w:szCs w:val="20"/>
        </w:rPr>
        <w:t xml:space="preserve">3ο </w:t>
      </w:r>
      <w:proofErr w:type="spellStart"/>
      <w:r w:rsidRPr="007909E4">
        <w:rPr>
          <w:rFonts w:cs="Calibri"/>
          <w:b/>
          <w:i/>
          <w:sz w:val="20"/>
          <w:szCs w:val="20"/>
        </w:rPr>
        <w:t>Κεντρ.Μακεδονίας</w:t>
      </w:r>
      <w:proofErr w:type="spellEnd"/>
      <w:r w:rsidRPr="007909E4">
        <w:rPr>
          <w:rFonts w:cs="Calibri"/>
          <w:i/>
          <w:sz w:val="20"/>
          <w:szCs w:val="20"/>
        </w:rPr>
        <w:t xml:space="preserve"> (Ε. </w:t>
      </w:r>
      <w:proofErr w:type="spellStart"/>
      <w:r w:rsidRPr="007909E4">
        <w:rPr>
          <w:rFonts w:cs="Calibri"/>
          <w:i/>
          <w:sz w:val="20"/>
          <w:szCs w:val="20"/>
        </w:rPr>
        <w:t>Μπαμπαλώνα</w:t>
      </w:r>
      <w:proofErr w:type="spellEnd"/>
      <w:r w:rsidRPr="007909E4">
        <w:rPr>
          <w:rFonts w:cs="Calibri"/>
          <w:i/>
          <w:sz w:val="20"/>
          <w:szCs w:val="20"/>
        </w:rPr>
        <w:t xml:space="preserve">), </w:t>
      </w:r>
      <w:r w:rsidRPr="007909E4">
        <w:rPr>
          <w:rFonts w:cs="Calibri"/>
          <w:b/>
          <w:i/>
          <w:sz w:val="20"/>
          <w:szCs w:val="20"/>
        </w:rPr>
        <w:t xml:space="preserve">4ο </w:t>
      </w:r>
      <w:proofErr w:type="spellStart"/>
      <w:r w:rsidRPr="007909E4">
        <w:rPr>
          <w:rFonts w:cs="Calibri"/>
          <w:b/>
          <w:i/>
          <w:sz w:val="20"/>
          <w:szCs w:val="20"/>
        </w:rPr>
        <w:t>Κεντρ.Μακεδονίας</w:t>
      </w:r>
      <w:proofErr w:type="spellEnd"/>
      <w:r w:rsidRPr="007909E4">
        <w:rPr>
          <w:rFonts w:cs="Calibri"/>
          <w:i/>
          <w:sz w:val="20"/>
          <w:szCs w:val="20"/>
        </w:rPr>
        <w:t xml:space="preserve"> (Γ. </w:t>
      </w:r>
      <w:proofErr w:type="spellStart"/>
      <w:r w:rsidRPr="007909E4">
        <w:rPr>
          <w:rFonts w:cs="Calibri"/>
          <w:i/>
          <w:sz w:val="20"/>
          <w:szCs w:val="20"/>
        </w:rPr>
        <w:t>Αλεξούδα</w:t>
      </w:r>
      <w:proofErr w:type="spellEnd"/>
      <w:r w:rsidRPr="007909E4">
        <w:rPr>
          <w:rFonts w:cs="Calibri"/>
          <w:i/>
          <w:sz w:val="20"/>
          <w:szCs w:val="20"/>
        </w:rPr>
        <w:t>-</w:t>
      </w:r>
      <w:proofErr w:type="spellStart"/>
      <w:r w:rsidRPr="007909E4">
        <w:rPr>
          <w:rFonts w:cs="Calibri"/>
          <w:i/>
          <w:sz w:val="20"/>
          <w:szCs w:val="20"/>
        </w:rPr>
        <w:t>Σ.Τζελέπη</w:t>
      </w:r>
      <w:proofErr w:type="spellEnd"/>
      <w:r w:rsidRPr="007909E4">
        <w:rPr>
          <w:rFonts w:cs="Calibri"/>
          <w:i/>
          <w:sz w:val="20"/>
          <w:szCs w:val="20"/>
        </w:rPr>
        <w:t xml:space="preserve">-Ε. </w:t>
      </w:r>
      <w:proofErr w:type="spellStart"/>
      <w:r w:rsidRPr="007909E4">
        <w:rPr>
          <w:rFonts w:cs="Calibri"/>
          <w:i/>
          <w:sz w:val="20"/>
          <w:szCs w:val="20"/>
        </w:rPr>
        <w:t>Μπαμπαλώνα</w:t>
      </w:r>
      <w:proofErr w:type="spellEnd"/>
      <w:r w:rsidRPr="007909E4">
        <w:rPr>
          <w:rFonts w:cs="Calibri"/>
          <w:i/>
          <w:sz w:val="20"/>
          <w:szCs w:val="20"/>
        </w:rPr>
        <w:t xml:space="preserve">), </w:t>
      </w:r>
      <w:r w:rsidRPr="007909E4">
        <w:rPr>
          <w:rFonts w:cs="Calibri"/>
          <w:b/>
          <w:i/>
          <w:sz w:val="20"/>
          <w:szCs w:val="20"/>
        </w:rPr>
        <w:t>Κρήτης</w:t>
      </w:r>
      <w:r w:rsidRPr="007909E4">
        <w:rPr>
          <w:rFonts w:cs="Calibri"/>
          <w:i/>
          <w:sz w:val="20"/>
          <w:szCs w:val="20"/>
        </w:rPr>
        <w:t xml:space="preserve"> (Γ. </w:t>
      </w:r>
      <w:proofErr w:type="spellStart"/>
      <w:r w:rsidRPr="007909E4">
        <w:rPr>
          <w:rFonts w:cs="Calibri"/>
          <w:i/>
          <w:sz w:val="20"/>
          <w:szCs w:val="20"/>
        </w:rPr>
        <w:t>Πανσεληνάς</w:t>
      </w:r>
      <w:proofErr w:type="spellEnd"/>
      <w:r w:rsidRPr="007909E4">
        <w:rPr>
          <w:rFonts w:cs="Calibri"/>
          <w:i/>
          <w:sz w:val="20"/>
          <w:szCs w:val="20"/>
        </w:rPr>
        <w:t xml:space="preserve">), </w:t>
      </w:r>
      <w:r w:rsidRPr="007909E4">
        <w:rPr>
          <w:rFonts w:cs="Calibri"/>
          <w:b/>
          <w:i/>
          <w:sz w:val="20"/>
          <w:szCs w:val="20"/>
        </w:rPr>
        <w:t xml:space="preserve">1ο </w:t>
      </w:r>
      <w:r w:rsidRPr="007909E4">
        <w:rPr>
          <w:rFonts w:cs="Calibri"/>
          <w:i/>
          <w:sz w:val="20"/>
          <w:szCs w:val="20"/>
        </w:rPr>
        <w:t>και</w:t>
      </w:r>
      <w:r w:rsidRPr="007909E4">
        <w:rPr>
          <w:rFonts w:cs="Calibri"/>
          <w:b/>
          <w:i/>
          <w:sz w:val="20"/>
          <w:szCs w:val="20"/>
        </w:rPr>
        <w:t xml:space="preserve"> 2ο</w:t>
      </w:r>
      <w:r w:rsidRPr="007909E4">
        <w:rPr>
          <w:rFonts w:cs="Calibri"/>
          <w:i/>
          <w:sz w:val="20"/>
          <w:szCs w:val="20"/>
        </w:rPr>
        <w:t xml:space="preserve"> </w:t>
      </w:r>
      <w:r w:rsidRPr="007909E4">
        <w:rPr>
          <w:rFonts w:cs="Calibri"/>
          <w:b/>
          <w:i/>
          <w:sz w:val="20"/>
          <w:szCs w:val="20"/>
        </w:rPr>
        <w:t>Νοτίου Αιγαίου</w:t>
      </w:r>
      <w:r w:rsidRPr="007909E4">
        <w:rPr>
          <w:rFonts w:cs="Calibri"/>
          <w:i/>
          <w:sz w:val="20"/>
          <w:szCs w:val="20"/>
        </w:rPr>
        <w:t xml:space="preserve"> (Κ. Ζέρβας) και </w:t>
      </w:r>
      <w:r w:rsidRPr="007909E4">
        <w:rPr>
          <w:rFonts w:cs="Calibri"/>
          <w:b/>
          <w:i/>
          <w:sz w:val="20"/>
          <w:szCs w:val="20"/>
        </w:rPr>
        <w:t>Πελοποννήσου</w:t>
      </w:r>
      <w:r w:rsidRPr="007909E4">
        <w:rPr>
          <w:rFonts w:cs="Calibri"/>
          <w:i/>
          <w:sz w:val="20"/>
          <w:szCs w:val="20"/>
        </w:rPr>
        <w:t xml:space="preserve"> (Ε. </w:t>
      </w:r>
      <w:proofErr w:type="spellStart"/>
      <w:r w:rsidRPr="007909E4">
        <w:rPr>
          <w:rFonts w:cs="Calibri"/>
          <w:i/>
          <w:sz w:val="20"/>
          <w:szCs w:val="20"/>
        </w:rPr>
        <w:t>Λιακοπούλου</w:t>
      </w:r>
      <w:proofErr w:type="spellEnd"/>
      <w:r w:rsidRPr="007909E4">
        <w:rPr>
          <w:rFonts w:cs="Calibri"/>
          <w:i/>
          <w:sz w:val="20"/>
          <w:szCs w:val="20"/>
        </w:rPr>
        <w:t>),</w:t>
      </w:r>
    </w:p>
    <w:p w:rsidR="007909E4" w:rsidRPr="007909E4" w:rsidRDefault="007909E4" w:rsidP="004177C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909E4">
        <w:rPr>
          <w:rFonts w:cs="Calibri"/>
          <w:color w:val="000000"/>
          <w:sz w:val="24"/>
          <w:szCs w:val="24"/>
        </w:rPr>
        <w:t>σας προσκαλούν στο Επιμορφωτικό Σεμινάριο με θέμα:</w:t>
      </w:r>
    </w:p>
    <w:p w:rsidR="007909E4" w:rsidRPr="007909E4" w:rsidRDefault="007909E4" w:rsidP="004177C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spacing w:after="120" w:line="240" w:lineRule="auto"/>
        <w:jc w:val="center"/>
        <w:rPr>
          <w:rFonts w:ascii="Times New Roman" w:eastAsia="Times New Roman" w:hAnsi="Times New Roman"/>
          <w:color w:val="244061" w:themeColor="accent1" w:themeShade="80"/>
          <w:sz w:val="24"/>
          <w:szCs w:val="24"/>
        </w:rPr>
      </w:pPr>
      <w:r w:rsidRPr="007909E4">
        <w:rPr>
          <w:rFonts w:cs="Calibri"/>
          <w:b/>
          <w:color w:val="244061" w:themeColor="accent1" w:themeShade="80"/>
          <w:sz w:val="24"/>
          <w:szCs w:val="24"/>
        </w:rPr>
        <w:t xml:space="preserve">«Διδασκαλία </w:t>
      </w:r>
      <w:proofErr w:type="spellStart"/>
      <w:r w:rsidRPr="007909E4">
        <w:rPr>
          <w:rFonts w:cs="Calibri"/>
          <w:b/>
          <w:color w:val="244061" w:themeColor="accent1" w:themeShade="80"/>
          <w:sz w:val="24"/>
          <w:szCs w:val="24"/>
        </w:rPr>
        <w:t>Αντικειμενοστρεφούς</w:t>
      </w:r>
      <w:proofErr w:type="spellEnd"/>
      <w:r w:rsidRPr="007909E4">
        <w:rPr>
          <w:rFonts w:cs="Calibri"/>
          <w:b/>
          <w:color w:val="244061" w:themeColor="accent1" w:themeShade="80"/>
          <w:sz w:val="24"/>
          <w:szCs w:val="24"/>
        </w:rPr>
        <w:t xml:space="preserve"> Σχεδίασης – Προγραμματισμού </w:t>
      </w:r>
      <w:r w:rsidRPr="007909E4">
        <w:rPr>
          <w:rFonts w:cs="Calibri"/>
          <w:b/>
          <w:color w:val="244061" w:themeColor="accent1" w:themeShade="80"/>
          <w:sz w:val="24"/>
          <w:szCs w:val="24"/>
        </w:rPr>
        <w:br/>
        <w:t>στο Λύκειο»</w:t>
      </w:r>
    </w:p>
    <w:p w:rsidR="007909E4" w:rsidRPr="007909E4" w:rsidRDefault="007909E4" w:rsidP="004177C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909E4">
        <w:rPr>
          <w:rFonts w:cs="Calibri"/>
          <w:color w:val="000000"/>
          <w:sz w:val="24"/>
          <w:szCs w:val="24"/>
        </w:rPr>
        <w:t>που θα πραγματοποιηθεί εξ αποστάσεως</w:t>
      </w:r>
    </w:p>
    <w:p w:rsidR="007909E4" w:rsidRPr="007909E4" w:rsidRDefault="007909E4" w:rsidP="004177C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7909E4">
        <w:rPr>
          <w:rFonts w:cs="Calibri"/>
          <w:color w:val="000000"/>
          <w:sz w:val="24"/>
          <w:szCs w:val="24"/>
        </w:rPr>
        <w:t xml:space="preserve">τη </w:t>
      </w:r>
      <w:r w:rsidRPr="007909E4">
        <w:rPr>
          <w:rFonts w:cs="Calibri"/>
          <w:b/>
          <w:color w:val="244061" w:themeColor="accent1" w:themeShade="80"/>
          <w:sz w:val="24"/>
          <w:szCs w:val="24"/>
        </w:rPr>
        <w:t>Τρίτη, 1η Μαρτίου 2022,</w:t>
      </w:r>
      <w:r w:rsidRPr="007909E4">
        <w:rPr>
          <w:rFonts w:cs="Calibri"/>
          <w:b/>
          <w:color w:val="1F497D"/>
          <w:sz w:val="24"/>
          <w:szCs w:val="24"/>
        </w:rPr>
        <w:t xml:space="preserve"> </w:t>
      </w:r>
      <w:r w:rsidRPr="007909E4">
        <w:rPr>
          <w:rFonts w:cs="Calibri"/>
          <w:color w:val="000000"/>
          <w:sz w:val="24"/>
          <w:szCs w:val="24"/>
        </w:rPr>
        <w:t>κατά τις ώρες</w:t>
      </w:r>
      <w:r w:rsidRPr="007909E4">
        <w:rPr>
          <w:rFonts w:cs="Calibri"/>
          <w:b/>
          <w:color w:val="000000"/>
          <w:sz w:val="24"/>
          <w:szCs w:val="24"/>
        </w:rPr>
        <w:t xml:space="preserve"> </w:t>
      </w:r>
      <w:r w:rsidRPr="007909E4">
        <w:rPr>
          <w:rFonts w:cs="Calibri"/>
          <w:b/>
          <w:color w:val="244061" w:themeColor="accent1" w:themeShade="80"/>
          <w:sz w:val="24"/>
          <w:szCs w:val="24"/>
        </w:rPr>
        <w:t>17:00 – 20:00</w:t>
      </w:r>
    </w:p>
    <w:p w:rsidR="007909E4" w:rsidRPr="007909E4" w:rsidRDefault="007909E4" w:rsidP="00752640">
      <w:pPr>
        <w:spacing w:before="240" w:after="120" w:line="240" w:lineRule="auto"/>
        <w:jc w:val="both"/>
        <w:rPr>
          <w:rFonts w:cs="Calibri"/>
          <w:color w:val="244061" w:themeColor="accent1" w:themeShade="80"/>
        </w:rPr>
      </w:pPr>
      <w:r w:rsidRPr="007909E4">
        <w:rPr>
          <w:rFonts w:cs="Calibri"/>
          <w:color w:val="244061" w:themeColor="accent1" w:themeShade="80"/>
        </w:rPr>
        <w:t xml:space="preserve">Το σεμινάριο απευθύνεται κυρίως σε εκπαιδευτικούς </w:t>
      </w:r>
      <w:r w:rsidRPr="007909E4">
        <w:rPr>
          <w:rFonts w:cs="Calibri"/>
          <w:b/>
          <w:color w:val="244061" w:themeColor="accent1" w:themeShade="80"/>
        </w:rPr>
        <w:t>Πληροφορικής ΠΕ86</w:t>
      </w:r>
      <w:r>
        <w:rPr>
          <w:rFonts w:cs="Calibri"/>
          <w:color w:val="244061" w:themeColor="accent1" w:themeShade="80"/>
        </w:rPr>
        <w:t xml:space="preserve"> οι οποίοι </w:t>
      </w:r>
      <w:r w:rsidRPr="007909E4">
        <w:rPr>
          <w:rFonts w:cs="Calibri"/>
          <w:color w:val="244061" w:themeColor="accent1" w:themeShade="80"/>
        </w:rPr>
        <w:t xml:space="preserve">διδάσκουν το πανελλαδικά εξεταζόμενο μάθημα </w:t>
      </w:r>
      <w:r w:rsidRPr="007909E4">
        <w:rPr>
          <w:rFonts w:cs="Calibri"/>
          <w:b/>
          <w:color w:val="244061" w:themeColor="accent1" w:themeShade="80"/>
        </w:rPr>
        <w:t>«Πληροφορική»</w:t>
      </w:r>
      <w:r w:rsidRPr="007909E4">
        <w:rPr>
          <w:rFonts w:cs="Calibri"/>
          <w:color w:val="244061" w:themeColor="accent1" w:themeShade="80"/>
        </w:rPr>
        <w:t xml:space="preserve"> στη </w:t>
      </w:r>
      <w:r w:rsidRPr="007909E4">
        <w:rPr>
          <w:rFonts w:cs="Calibri"/>
          <w:b/>
          <w:color w:val="244061" w:themeColor="accent1" w:themeShade="80"/>
        </w:rPr>
        <w:t>Γ’ ΓΕΛ</w:t>
      </w:r>
      <w:r w:rsidRPr="007909E4">
        <w:rPr>
          <w:rFonts w:cs="Calibri"/>
          <w:color w:val="244061" w:themeColor="accent1" w:themeShade="80"/>
        </w:rPr>
        <w:t xml:space="preserve">, αλλά είναι </w:t>
      </w:r>
      <w:r w:rsidRPr="007909E4">
        <w:rPr>
          <w:rFonts w:cs="Calibri"/>
          <w:color w:val="244061" w:themeColor="accent1" w:themeShade="80"/>
        </w:rPr>
        <w:lastRenderedPageBreak/>
        <w:t>ανοικτό και σε όσους άλλους εκπαιδευτικούς Πληροφορικής  επιθυμούν να το παρακολουθήσουν.</w:t>
      </w:r>
    </w:p>
    <w:p w:rsidR="007909E4" w:rsidRPr="007909E4" w:rsidRDefault="007909E4" w:rsidP="00420253">
      <w:pPr>
        <w:spacing w:after="120" w:line="240" w:lineRule="auto"/>
        <w:jc w:val="both"/>
        <w:rPr>
          <w:rFonts w:cs="Calibri"/>
          <w:color w:val="000000"/>
        </w:rPr>
      </w:pPr>
      <w:r w:rsidRPr="007909E4">
        <w:rPr>
          <w:rFonts w:cs="Calibri"/>
          <w:color w:val="000000"/>
        </w:rPr>
        <w:t>Σκοπός του σεμιναρίου είναι η υποστήριξη των εκ</w:t>
      </w:r>
      <w:r w:rsidR="00420253">
        <w:rPr>
          <w:rFonts w:cs="Calibri"/>
          <w:color w:val="000000"/>
        </w:rPr>
        <w:t xml:space="preserve">παιδευτικών στη διδασκαλία της </w:t>
      </w:r>
      <w:r w:rsidRPr="007909E4">
        <w:rPr>
          <w:rFonts w:cs="Calibri"/>
          <w:b/>
          <w:color w:val="244061" w:themeColor="accent1" w:themeShade="80"/>
        </w:rPr>
        <w:t>Ενότητας 4, «Σύγχρονα Προγραμματιστικά Περιβάλλοντα»</w:t>
      </w:r>
      <w:r w:rsidRPr="007909E4">
        <w:rPr>
          <w:rFonts w:cs="Calibri"/>
          <w:color w:val="244061" w:themeColor="accent1" w:themeShade="80"/>
        </w:rPr>
        <w:t>,</w:t>
      </w:r>
      <w:r w:rsidRPr="007909E4">
        <w:rPr>
          <w:rFonts w:cs="Calibri"/>
          <w:color w:val="000000"/>
        </w:rPr>
        <w:t xml:space="preserve"> του Συμπληρωματικού Εκπαιδευτικού Υλικού [ΒΙΒΛΙΟ 2] το οποίο διδάσκεται στη </w:t>
      </w:r>
      <w:r w:rsidRPr="007909E4">
        <w:rPr>
          <w:rFonts w:cs="Calibri"/>
          <w:b/>
          <w:color w:val="244061" w:themeColor="accent1" w:themeShade="80"/>
        </w:rPr>
        <w:t>Γ΄ ΓΕΛ</w:t>
      </w:r>
      <w:r w:rsidRPr="007909E4">
        <w:rPr>
          <w:rFonts w:cs="Calibri"/>
          <w:b/>
          <w:color w:val="000000"/>
        </w:rPr>
        <w:t>.</w:t>
      </w:r>
    </w:p>
    <w:p w:rsidR="007909E4" w:rsidRPr="007909E4" w:rsidRDefault="007909E4" w:rsidP="00DB5E38">
      <w:pPr>
        <w:spacing w:after="0"/>
        <w:jc w:val="both"/>
        <w:rPr>
          <w:rFonts w:ascii="Times New Roman" w:eastAsia="Times New Roman" w:hAnsi="Times New Roman"/>
        </w:rPr>
      </w:pPr>
      <w:r w:rsidRPr="007909E4">
        <w:rPr>
          <w:rFonts w:cs="Calibri"/>
          <w:color w:val="000000"/>
        </w:rPr>
        <w:t>Οι εισηγήσεις θα επικεντρωθούν στη διδασκαλία της συγκεκριμένης ενότητας στην τρέχουσα περίοδο και ενόψει των πανελλαδικών εξετάσεων</w:t>
      </w:r>
      <w:r w:rsidRPr="007909E4">
        <w:rPr>
          <w:rFonts w:cs="Calibri"/>
          <w:b/>
          <w:color w:val="000000"/>
        </w:rPr>
        <w:t>.</w:t>
      </w:r>
    </w:p>
    <w:p w:rsidR="007909E4" w:rsidRPr="007909E4" w:rsidRDefault="00895AA2" w:rsidP="007909E4">
      <w:pPr>
        <w:spacing w:before="45" w:after="0" w:line="289" w:lineRule="auto"/>
        <w:ind w:left="2737" w:right="2737"/>
        <w:jc w:val="center"/>
        <w:rPr>
          <w:rFonts w:cs="Calibri"/>
          <w:sz w:val="18"/>
          <w:szCs w:val="18"/>
        </w:rPr>
      </w:pPr>
      <w:r w:rsidRPr="00895AA2">
        <w:rPr>
          <w:noProof/>
        </w:rPr>
        <w:pict>
          <v:rect id="Rectangle 32" o:spid="_x0000_s1026" style="position:absolute;left:0;text-align:left;margin-left:-10pt;margin-top:13.5pt;width:455.85pt;height:142.05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" fillcolor="#f2f2f2" strokecolor="black [3213]" strokeweight="1pt">
            <v:fill opacity="42598f"/>
            <v:stroke startarrowwidth="narrow" startarrowlength="short" endarrowwidth="narrow" endarrowlength="short"/>
            <v:textbox style="mso-next-textbox:#Rectangle 32" inset="2.53958mm,1.2694mm,2.53958mm,1.2694mm">
              <w:txbxContent>
                <w:p w:rsidR="007909E4" w:rsidRPr="00420253" w:rsidRDefault="007909E4" w:rsidP="007909E4">
                  <w:pPr>
                    <w:spacing w:line="319" w:lineRule="auto"/>
                    <w:jc w:val="center"/>
                    <w:textDirection w:val="btLr"/>
                    <w:rPr>
                      <w:sz w:val="24"/>
                      <w:szCs w:val="24"/>
                    </w:rPr>
                  </w:pPr>
                  <w:r w:rsidRPr="00420253">
                    <w:rPr>
                      <w:rFonts w:cs="Calibri"/>
                      <w:color w:val="000000"/>
                      <w:sz w:val="24"/>
                      <w:szCs w:val="24"/>
                    </w:rPr>
                    <w:t>Η παρακολούθηση της ημερίδας θα γίνει στον σύνδεσμο:</w:t>
                  </w:r>
                </w:p>
                <w:p w:rsidR="007909E4" w:rsidRPr="00420253" w:rsidRDefault="007909E4" w:rsidP="007909E4">
                  <w:pPr>
                    <w:spacing w:line="319" w:lineRule="auto"/>
                    <w:jc w:val="center"/>
                    <w:textDirection w:val="btLr"/>
                    <w:rPr>
                      <w:color w:val="244061" w:themeColor="accent1" w:themeShade="80"/>
                      <w:sz w:val="24"/>
                      <w:szCs w:val="24"/>
                    </w:rPr>
                  </w:pPr>
                  <w:r w:rsidRPr="00420253">
                    <w:rPr>
                      <w:rFonts w:cs="Calibri"/>
                      <w:color w:val="244061" w:themeColor="accent1" w:themeShade="80"/>
                      <w:sz w:val="24"/>
                      <w:szCs w:val="24"/>
                      <w:u w:val="single"/>
                    </w:rPr>
                    <w:t>https://minedu-secondary.webex.com/meet/papadakis</w:t>
                  </w:r>
                </w:p>
                <w:p w:rsidR="007909E4" w:rsidRPr="00420253" w:rsidRDefault="007909E4" w:rsidP="007909E4">
                  <w:pPr>
                    <w:spacing w:line="275" w:lineRule="auto"/>
                    <w:jc w:val="center"/>
                    <w:textDirection w:val="btL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420253">
                    <w:rPr>
                      <w:rFonts w:cs="Calibri"/>
                      <w:color w:val="000000"/>
                      <w:sz w:val="24"/>
                      <w:szCs w:val="24"/>
                    </w:rPr>
                    <w:t>Όσοι εκπαιδευτικοί Πληροφορικής επιθυμούν να παρακολουθήσουν το σεμινάριο θα πρέπει να συμπληρώσουν την ακόλουθη φόρμα:</w:t>
                  </w:r>
                </w:p>
                <w:p w:rsidR="007909E4" w:rsidRPr="00420253" w:rsidRDefault="007909E4" w:rsidP="0017454E">
                  <w:pPr>
                    <w:spacing w:line="275" w:lineRule="auto"/>
                    <w:jc w:val="center"/>
                    <w:textDirection w:val="btLr"/>
                    <w:rPr>
                      <w:sz w:val="24"/>
                      <w:szCs w:val="24"/>
                    </w:rPr>
                  </w:pPr>
                  <w:r w:rsidRPr="00420253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Αίτηση Συμμετοχής</w:t>
                  </w:r>
                  <w:r w:rsidRPr="00420253">
                    <w:rPr>
                      <w:rFonts w:cs="Calibri"/>
                      <w:color w:val="244061" w:themeColor="accent1" w:themeShade="80"/>
                      <w:sz w:val="24"/>
                      <w:szCs w:val="24"/>
                    </w:rPr>
                    <w:t xml:space="preserve">: </w:t>
                  </w:r>
                  <w:r w:rsidRPr="00420253">
                    <w:rPr>
                      <w:rFonts w:cs="Calibri"/>
                      <w:color w:val="244061" w:themeColor="accent1" w:themeShade="80"/>
                      <w:sz w:val="24"/>
                      <w:szCs w:val="24"/>
                      <w:u w:val="single"/>
                    </w:rPr>
                    <w:t>https://forms.gle/QnRv9QReuruH5J5o8</w:t>
                  </w:r>
                </w:p>
              </w:txbxContent>
            </v:textbox>
          </v:rect>
        </w:pict>
      </w:r>
    </w:p>
    <w:p w:rsidR="007909E4" w:rsidRPr="007909E4" w:rsidRDefault="007909E4" w:rsidP="007909E4">
      <w:pPr>
        <w:spacing w:before="200" w:after="0" w:line="240" w:lineRule="auto"/>
        <w:rPr>
          <w:rFonts w:cs="Calibri"/>
          <w:b/>
          <w:i/>
          <w:color w:val="000000"/>
          <w:sz w:val="24"/>
          <w:szCs w:val="24"/>
          <w:u w:val="single"/>
        </w:rPr>
      </w:pPr>
    </w:p>
    <w:p w:rsidR="007909E4" w:rsidRPr="007909E4" w:rsidRDefault="007909E4" w:rsidP="007909E4">
      <w:pPr>
        <w:spacing w:before="200" w:after="0" w:line="240" w:lineRule="auto"/>
        <w:rPr>
          <w:rFonts w:cs="Calibri"/>
          <w:b/>
          <w:i/>
          <w:color w:val="000000"/>
          <w:sz w:val="24"/>
          <w:szCs w:val="24"/>
          <w:u w:val="single"/>
        </w:rPr>
      </w:pPr>
    </w:p>
    <w:p w:rsidR="007909E4" w:rsidRPr="007909E4" w:rsidRDefault="007909E4" w:rsidP="007909E4">
      <w:pPr>
        <w:spacing w:before="200" w:after="0" w:line="240" w:lineRule="auto"/>
        <w:rPr>
          <w:rFonts w:cs="Calibri"/>
          <w:b/>
          <w:i/>
          <w:color w:val="000000"/>
          <w:sz w:val="24"/>
          <w:szCs w:val="24"/>
          <w:u w:val="single"/>
        </w:rPr>
      </w:pPr>
    </w:p>
    <w:p w:rsidR="007909E4" w:rsidRPr="007909E4" w:rsidRDefault="007909E4" w:rsidP="007909E4">
      <w:pPr>
        <w:spacing w:before="200" w:after="0" w:line="240" w:lineRule="auto"/>
        <w:rPr>
          <w:rFonts w:cs="Calibri"/>
          <w:b/>
          <w:i/>
          <w:color w:val="000000"/>
          <w:sz w:val="24"/>
          <w:szCs w:val="24"/>
          <w:u w:val="single"/>
        </w:rPr>
      </w:pPr>
    </w:p>
    <w:p w:rsidR="007909E4" w:rsidRPr="007909E4" w:rsidRDefault="007909E4" w:rsidP="007909E4">
      <w:pPr>
        <w:spacing w:before="200" w:after="0" w:line="240" w:lineRule="auto"/>
        <w:rPr>
          <w:rFonts w:cs="Calibri"/>
          <w:b/>
          <w:i/>
          <w:color w:val="000000"/>
          <w:sz w:val="24"/>
          <w:szCs w:val="24"/>
          <w:u w:val="single"/>
        </w:rPr>
      </w:pPr>
    </w:p>
    <w:p w:rsidR="007909E4" w:rsidRPr="007909E4" w:rsidRDefault="007909E4" w:rsidP="007909E4">
      <w:pPr>
        <w:spacing w:before="200" w:after="0" w:line="240" w:lineRule="auto"/>
        <w:rPr>
          <w:rFonts w:cs="Calibri"/>
          <w:b/>
          <w:i/>
          <w:color w:val="000000"/>
          <w:sz w:val="24"/>
          <w:szCs w:val="24"/>
          <w:u w:val="single"/>
        </w:rPr>
      </w:pPr>
    </w:p>
    <w:p w:rsidR="007909E4" w:rsidRPr="007909E4" w:rsidRDefault="007909E4" w:rsidP="00420253">
      <w:pPr>
        <w:pBdr>
          <w:bottom w:val="single" w:sz="8" w:space="1" w:color="auto"/>
        </w:pBdr>
        <w:spacing w:before="200" w:after="240"/>
        <w:jc w:val="center"/>
        <w:rPr>
          <w:rFonts w:cs="Calibri"/>
          <w:b/>
          <w:color w:val="244061" w:themeColor="accent1" w:themeShade="80"/>
          <w:sz w:val="28"/>
          <w:szCs w:val="28"/>
        </w:rPr>
      </w:pPr>
      <w:r w:rsidRPr="007909E4">
        <w:rPr>
          <w:rFonts w:cs="Calibri"/>
          <w:b/>
          <w:color w:val="244061" w:themeColor="accent1" w:themeShade="80"/>
          <w:sz w:val="28"/>
          <w:szCs w:val="28"/>
        </w:rPr>
        <w:t>Πρόγραμμα - Εισηγήσεις</w:t>
      </w:r>
    </w:p>
    <w:p w:rsidR="007909E4" w:rsidRPr="007909E4" w:rsidRDefault="007909E4" w:rsidP="0017454E">
      <w:pPr>
        <w:spacing w:after="120" w:line="240" w:lineRule="auto"/>
        <w:rPr>
          <w:rFonts w:cs="Calibri"/>
          <w:b/>
          <w:i/>
        </w:rPr>
      </w:pPr>
      <w:r w:rsidRPr="007909E4">
        <w:rPr>
          <w:rFonts w:cs="Calibri"/>
          <w:b/>
          <w:i/>
        </w:rPr>
        <w:t>17:00-17:05  Έναρξη – Καλωσόρισμα</w:t>
      </w:r>
    </w:p>
    <w:p w:rsidR="007909E4" w:rsidRPr="007909E4" w:rsidRDefault="007909E4" w:rsidP="0017454E">
      <w:pPr>
        <w:spacing w:after="120" w:line="240" w:lineRule="auto"/>
        <w:rPr>
          <w:rFonts w:cs="Calibri"/>
          <w:i/>
        </w:rPr>
      </w:pPr>
      <w:r w:rsidRPr="007909E4">
        <w:rPr>
          <w:rFonts w:cs="Calibri"/>
          <w:b/>
          <w:i/>
        </w:rPr>
        <w:t xml:space="preserve">17:05-17:55  </w:t>
      </w:r>
      <w:r w:rsidRPr="007909E4">
        <w:rPr>
          <w:rFonts w:cs="Calibri"/>
          <w:b/>
          <w:i/>
          <w:color w:val="244061" w:themeColor="accent1" w:themeShade="80"/>
        </w:rPr>
        <w:t xml:space="preserve">«Εισαγωγή στον </w:t>
      </w:r>
      <w:proofErr w:type="spellStart"/>
      <w:r w:rsidRPr="007909E4">
        <w:rPr>
          <w:rFonts w:cs="Calibri"/>
          <w:b/>
          <w:i/>
          <w:color w:val="244061" w:themeColor="accent1" w:themeShade="80"/>
        </w:rPr>
        <w:t>αντικειμενοστρεφή</w:t>
      </w:r>
      <w:proofErr w:type="spellEnd"/>
      <w:r w:rsidRPr="007909E4">
        <w:rPr>
          <w:rFonts w:cs="Calibri"/>
          <w:b/>
          <w:i/>
          <w:color w:val="244061" w:themeColor="accent1" w:themeShade="80"/>
        </w:rPr>
        <w:t xml:space="preserve"> τρόπο σκέψης» </w:t>
      </w:r>
      <w:proofErr w:type="spellStart"/>
      <w:r w:rsidRPr="007909E4">
        <w:rPr>
          <w:rFonts w:cs="Calibri"/>
          <w:b/>
          <w:i/>
          <w:color w:val="244061" w:themeColor="accent1" w:themeShade="80"/>
        </w:rPr>
        <w:t>Ξυνόγαλος</w:t>
      </w:r>
      <w:proofErr w:type="spellEnd"/>
      <w:r w:rsidRPr="007909E4">
        <w:rPr>
          <w:rFonts w:cs="Calibri"/>
          <w:b/>
          <w:i/>
          <w:color w:val="244061" w:themeColor="accent1" w:themeShade="80"/>
        </w:rPr>
        <w:t xml:space="preserve"> Στυλιανός</w:t>
      </w:r>
      <w:r w:rsidRPr="007909E4">
        <w:rPr>
          <w:rFonts w:cs="Calibri"/>
          <w:i/>
        </w:rPr>
        <w:t>, Αν. Καθηγητής, Τμήμα Εφαρμοσμένης Πληροφορικής ΠΑΜΑΚ</w:t>
      </w:r>
    </w:p>
    <w:p w:rsidR="007909E4" w:rsidRPr="007909E4" w:rsidRDefault="007909E4" w:rsidP="0017454E">
      <w:pPr>
        <w:spacing w:after="120" w:line="240" w:lineRule="auto"/>
        <w:rPr>
          <w:rFonts w:cs="Calibri"/>
          <w:i/>
        </w:rPr>
      </w:pPr>
      <w:r w:rsidRPr="007909E4">
        <w:rPr>
          <w:rFonts w:cs="Calibri"/>
          <w:b/>
          <w:i/>
        </w:rPr>
        <w:t>17:55-18:</w:t>
      </w:r>
      <w:r w:rsidRPr="007909E4">
        <w:rPr>
          <w:rFonts w:cs="Calibri"/>
          <w:b/>
          <w:i/>
          <w:color w:val="244061" w:themeColor="accent1" w:themeShade="80"/>
        </w:rPr>
        <w:t xml:space="preserve">45 «Βασικές έννοιες </w:t>
      </w:r>
      <w:proofErr w:type="spellStart"/>
      <w:r w:rsidRPr="007909E4">
        <w:rPr>
          <w:rFonts w:cs="Calibri"/>
          <w:b/>
          <w:i/>
          <w:color w:val="244061" w:themeColor="accent1" w:themeShade="80"/>
        </w:rPr>
        <w:t>αντικειμενοστρεφούς</w:t>
      </w:r>
      <w:proofErr w:type="spellEnd"/>
      <w:r w:rsidRPr="007909E4">
        <w:rPr>
          <w:rFonts w:cs="Calibri"/>
          <w:b/>
          <w:i/>
          <w:color w:val="244061" w:themeColor="accent1" w:themeShade="80"/>
        </w:rPr>
        <w:t xml:space="preserve"> προγραμματισμού και η διδακτική τους προσέγγιση» Μακρυγιάννης Παναγιώτης</w:t>
      </w:r>
      <w:r w:rsidRPr="007909E4">
        <w:rPr>
          <w:rFonts w:cs="Calibri"/>
          <w:b/>
          <w:i/>
        </w:rPr>
        <w:t xml:space="preserve"> , </w:t>
      </w:r>
      <w:r w:rsidRPr="007909E4">
        <w:rPr>
          <w:rFonts w:cs="Calibri"/>
          <w:i/>
        </w:rPr>
        <w:t>ΠΕ86, Δ/</w:t>
      </w:r>
      <w:proofErr w:type="spellStart"/>
      <w:r w:rsidRPr="007909E4">
        <w:rPr>
          <w:rFonts w:cs="Calibri"/>
          <w:i/>
        </w:rPr>
        <w:t>ντης</w:t>
      </w:r>
      <w:proofErr w:type="spellEnd"/>
      <w:r w:rsidRPr="007909E4">
        <w:rPr>
          <w:rFonts w:cs="Calibri"/>
          <w:i/>
        </w:rPr>
        <w:t xml:space="preserve"> 3</w:t>
      </w:r>
      <w:r w:rsidRPr="007909E4">
        <w:rPr>
          <w:rFonts w:cs="Calibri"/>
          <w:i/>
          <w:vertAlign w:val="superscript"/>
        </w:rPr>
        <w:t>ο</w:t>
      </w:r>
      <w:r w:rsidRPr="007909E4">
        <w:rPr>
          <w:rFonts w:cs="Calibri"/>
          <w:i/>
        </w:rPr>
        <w:t xml:space="preserve"> Ε.Κ. Πειραιά.</w:t>
      </w:r>
    </w:p>
    <w:p w:rsidR="007909E4" w:rsidRPr="007909E4" w:rsidRDefault="007909E4" w:rsidP="0017454E">
      <w:pPr>
        <w:spacing w:after="120" w:line="240" w:lineRule="auto"/>
        <w:rPr>
          <w:rFonts w:cs="Calibri"/>
          <w:i/>
        </w:rPr>
      </w:pPr>
      <w:r w:rsidRPr="007909E4">
        <w:rPr>
          <w:rFonts w:cs="Calibri"/>
          <w:b/>
          <w:i/>
        </w:rPr>
        <w:t>18:45-19:00</w:t>
      </w:r>
      <w:r w:rsidRPr="007909E4">
        <w:rPr>
          <w:rFonts w:cs="Calibri"/>
          <w:i/>
        </w:rPr>
        <w:t xml:space="preserve">  </w:t>
      </w:r>
      <w:r w:rsidRPr="007909E4">
        <w:rPr>
          <w:rFonts w:cs="Calibri"/>
          <w:i/>
        </w:rPr>
        <w:tab/>
        <w:t xml:space="preserve">Δ Ι Α Λ Ε Ι Μ </w:t>
      </w:r>
      <w:proofErr w:type="spellStart"/>
      <w:r w:rsidRPr="007909E4">
        <w:rPr>
          <w:rFonts w:cs="Calibri"/>
          <w:i/>
        </w:rPr>
        <w:t>Μ</w:t>
      </w:r>
      <w:proofErr w:type="spellEnd"/>
      <w:r w:rsidRPr="007909E4">
        <w:rPr>
          <w:rFonts w:cs="Calibri"/>
          <w:i/>
        </w:rPr>
        <w:t xml:space="preserve"> Α</w:t>
      </w:r>
    </w:p>
    <w:p w:rsidR="007909E4" w:rsidRPr="007909E4" w:rsidRDefault="007909E4" w:rsidP="0017454E">
      <w:pPr>
        <w:spacing w:after="120" w:line="240" w:lineRule="auto"/>
        <w:rPr>
          <w:rFonts w:cs="Calibri"/>
          <w:i/>
        </w:rPr>
      </w:pPr>
      <w:r w:rsidRPr="007909E4">
        <w:rPr>
          <w:rFonts w:cs="Calibri"/>
          <w:b/>
          <w:i/>
        </w:rPr>
        <w:t xml:space="preserve">19:00-19:30 </w:t>
      </w:r>
      <w:r w:rsidRPr="007909E4">
        <w:rPr>
          <w:rFonts w:cs="Calibri"/>
          <w:b/>
          <w:i/>
          <w:color w:val="244061" w:themeColor="accent1" w:themeShade="80"/>
        </w:rPr>
        <w:t xml:space="preserve">«Δραστηριότητες στην </w:t>
      </w:r>
      <w:proofErr w:type="spellStart"/>
      <w:r w:rsidRPr="007909E4">
        <w:rPr>
          <w:rFonts w:cs="Calibri"/>
          <w:b/>
          <w:i/>
          <w:color w:val="244061" w:themeColor="accent1" w:themeShade="80"/>
        </w:rPr>
        <w:t>αντικειμενοστρεφή</w:t>
      </w:r>
      <w:proofErr w:type="spellEnd"/>
      <w:r w:rsidRPr="007909E4">
        <w:rPr>
          <w:rFonts w:cs="Calibri"/>
          <w:b/>
          <w:i/>
          <w:color w:val="244061" w:themeColor="accent1" w:themeShade="80"/>
        </w:rPr>
        <w:t xml:space="preserve"> σχεδίαση»</w:t>
      </w:r>
      <w:r w:rsidRPr="007909E4">
        <w:rPr>
          <w:rFonts w:cs="Calibri"/>
          <w:b/>
          <w:i/>
        </w:rPr>
        <w:t xml:space="preserve"> </w:t>
      </w:r>
      <w:r w:rsidRPr="007909E4">
        <w:rPr>
          <w:rFonts w:cs="Calibri"/>
          <w:b/>
          <w:i/>
          <w:color w:val="244061" w:themeColor="accent1" w:themeShade="80"/>
        </w:rPr>
        <w:t>Τζελέπη Σοφία,</w:t>
      </w:r>
      <w:r w:rsidRPr="007909E4">
        <w:rPr>
          <w:rFonts w:cs="Calibri"/>
          <w:b/>
          <w:i/>
        </w:rPr>
        <w:t xml:space="preserve"> </w:t>
      </w:r>
      <w:r w:rsidRPr="007909E4">
        <w:rPr>
          <w:rFonts w:cs="Calibri"/>
          <w:i/>
        </w:rPr>
        <w:t>ΣΕΕ ΠΕ86, 2ο ΠΕΚΕΣ Κ. Μακεδονίας</w:t>
      </w:r>
    </w:p>
    <w:p w:rsidR="007909E4" w:rsidRPr="007909E4" w:rsidRDefault="007909E4" w:rsidP="0017454E">
      <w:pPr>
        <w:spacing w:after="120" w:line="240" w:lineRule="auto"/>
        <w:rPr>
          <w:rFonts w:cs="Calibri"/>
          <w:b/>
          <w:i/>
        </w:rPr>
      </w:pPr>
      <w:r w:rsidRPr="007909E4">
        <w:rPr>
          <w:rFonts w:cs="Calibri"/>
          <w:b/>
          <w:i/>
        </w:rPr>
        <w:t>19:30-19:55 «Ερωτήσεις – Συζήτηση»</w:t>
      </w:r>
    </w:p>
    <w:p w:rsidR="007909E4" w:rsidRPr="007909E4" w:rsidRDefault="007909E4" w:rsidP="00420253">
      <w:pPr>
        <w:pBdr>
          <w:bottom w:val="single" w:sz="8" w:space="1" w:color="auto"/>
        </w:pBdr>
        <w:spacing w:before="240" w:after="240"/>
        <w:rPr>
          <w:rFonts w:cs="Calibri"/>
          <w:b/>
          <w:i/>
        </w:rPr>
      </w:pPr>
      <w:r w:rsidRPr="007909E4">
        <w:rPr>
          <w:rFonts w:cs="Calibri"/>
          <w:i/>
        </w:rPr>
        <w:t xml:space="preserve">19:55-20:00  </w:t>
      </w:r>
      <w:r w:rsidRPr="007909E4">
        <w:rPr>
          <w:rFonts w:cs="Calibri"/>
          <w:b/>
          <w:i/>
        </w:rPr>
        <w:t>Κλείσιμο</w:t>
      </w:r>
    </w:p>
    <w:p w:rsidR="007909E4" w:rsidRPr="007909E4" w:rsidRDefault="007909E4" w:rsidP="00420253">
      <w:pPr>
        <w:spacing w:before="120" w:after="240" w:line="240" w:lineRule="auto"/>
        <w:jc w:val="both"/>
        <w:rPr>
          <w:rFonts w:asciiTheme="minorHAnsi" w:hAnsiTheme="minorHAnsi" w:cstheme="minorHAnsi"/>
          <w:color w:val="000000"/>
        </w:rPr>
      </w:pPr>
      <w:r w:rsidRPr="007909E4">
        <w:rPr>
          <w:rFonts w:asciiTheme="minorHAnsi" w:hAnsiTheme="minorHAnsi" w:cstheme="minorHAnsi"/>
          <w:color w:val="000000"/>
        </w:rPr>
        <w:t xml:space="preserve">Στο επιμορφωτικό σεμινάριο, θα δοθούν </w:t>
      </w:r>
      <w:r w:rsidRPr="007909E4">
        <w:rPr>
          <w:rFonts w:asciiTheme="minorHAnsi" w:hAnsiTheme="minorHAnsi" w:cstheme="minorHAnsi"/>
          <w:b/>
          <w:color w:val="244061" w:themeColor="accent1" w:themeShade="80"/>
        </w:rPr>
        <w:t>βεβαιώσεις συμμετοχής κατόπιν επιβεβαίωσης της παρακολούθησης</w:t>
      </w:r>
      <w:r w:rsidRPr="007909E4">
        <w:rPr>
          <w:rFonts w:asciiTheme="minorHAnsi" w:hAnsiTheme="minorHAnsi" w:cstheme="minorHAnsi"/>
          <w:color w:val="000000"/>
        </w:rPr>
        <w:t>.</w:t>
      </w:r>
    </w:p>
    <w:p w:rsidR="007909E4" w:rsidRPr="007909E4" w:rsidRDefault="007909E4" w:rsidP="00752640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jc w:val="both"/>
        <w:rPr>
          <w:rFonts w:asciiTheme="minorHAnsi" w:hAnsiTheme="minorHAnsi" w:cstheme="minorHAnsi"/>
        </w:rPr>
      </w:pPr>
      <w:r w:rsidRPr="007909E4">
        <w:rPr>
          <w:rFonts w:asciiTheme="minorHAnsi" w:hAnsiTheme="minorHAnsi" w:cstheme="minorHAnsi"/>
        </w:rPr>
        <w:t xml:space="preserve">Ιστοσελίδα σεμιναρίου: </w:t>
      </w:r>
      <w:hyperlink r:id="rId10">
        <w:r w:rsidRPr="007909E4">
          <w:rPr>
            <w:rFonts w:asciiTheme="minorHAnsi" w:hAnsiTheme="minorHAnsi" w:cstheme="minorHAnsi"/>
            <w:b/>
            <w:color w:val="244061" w:themeColor="accent1" w:themeShade="80"/>
            <w:u w:val="single"/>
          </w:rPr>
          <w:t>https://blogs.sch.gr/pekesde/archives/2838</w:t>
        </w:r>
      </w:hyperlink>
    </w:p>
    <w:p w:rsidR="007909E4" w:rsidRPr="007909E4" w:rsidRDefault="0017454E" w:rsidP="004202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spacing w:before="200" w:after="0"/>
        <w:jc w:val="both"/>
        <w:rPr>
          <w:rFonts w:cs="Calibri"/>
          <w:b/>
        </w:rPr>
      </w:pPr>
      <w:r w:rsidRPr="00420253">
        <w:rPr>
          <w:rFonts w:cs="Calibri"/>
          <w:b/>
          <w:color w:val="000000"/>
        </w:rPr>
        <w:t xml:space="preserve">Παρακαλούμε να </w:t>
      </w:r>
      <w:r w:rsidR="007909E4" w:rsidRPr="007909E4">
        <w:rPr>
          <w:rFonts w:cs="Calibri"/>
          <w:b/>
          <w:color w:val="000000"/>
        </w:rPr>
        <w:t>ενημ</w:t>
      </w:r>
      <w:r w:rsidRPr="00420253">
        <w:rPr>
          <w:rFonts w:cs="Calibri"/>
          <w:b/>
          <w:color w:val="000000"/>
        </w:rPr>
        <w:t xml:space="preserve">ερωθούν οι </w:t>
      </w:r>
      <w:r w:rsidR="007909E4" w:rsidRPr="007909E4">
        <w:rPr>
          <w:rFonts w:cs="Calibri"/>
          <w:b/>
          <w:color w:val="000000"/>
        </w:rPr>
        <w:t>εκπαιδευτικ</w:t>
      </w:r>
      <w:r w:rsidRPr="00420253">
        <w:rPr>
          <w:rFonts w:cs="Calibri"/>
          <w:b/>
          <w:color w:val="000000"/>
        </w:rPr>
        <w:t>οί</w:t>
      </w:r>
      <w:r w:rsidR="007909E4" w:rsidRPr="007909E4">
        <w:rPr>
          <w:rFonts w:cs="Calibri"/>
          <w:b/>
          <w:color w:val="000000"/>
        </w:rPr>
        <w:t xml:space="preserve"> Πληροφορικής της σχολικής σας μονάδας.</w:t>
      </w:r>
      <w:r w:rsidR="00420253">
        <w:rPr>
          <w:rFonts w:cs="Calibri"/>
          <w:b/>
          <w:color w:val="000000"/>
        </w:rPr>
        <w:t xml:space="preserve"> Ευχαριστούμε!</w:t>
      </w:r>
    </w:p>
    <w:p w:rsidR="00420253" w:rsidRDefault="00420253" w:rsidP="00420253">
      <w:pPr>
        <w:spacing w:before="240" w:after="0" w:line="240" w:lineRule="auto"/>
        <w:ind w:left="5760" w:firstLine="720"/>
        <w:jc w:val="both"/>
        <w:rPr>
          <w:rFonts w:eastAsia="Times New Roman" w:cs="Arial"/>
          <w:color w:val="000000"/>
          <w:lang w:eastAsia="el-GR"/>
        </w:rPr>
      </w:pPr>
      <w:r w:rsidRPr="00A520F0">
        <w:rPr>
          <w:rFonts w:eastAsia="Times New Roman" w:cs="Arial"/>
          <w:color w:val="000000"/>
          <w:lang w:eastAsia="el-GR"/>
        </w:rPr>
        <w:t>Με εκτίμηση</w:t>
      </w:r>
      <w:r>
        <w:rPr>
          <w:rFonts w:eastAsia="Times New Roman" w:cs="Arial"/>
          <w:color w:val="000000"/>
          <w:lang w:eastAsia="el-GR"/>
        </w:rPr>
        <w:t>,</w:t>
      </w:r>
    </w:p>
    <w:p w:rsidR="00420253" w:rsidRDefault="00420253" w:rsidP="00420253">
      <w:pPr>
        <w:spacing w:before="120" w:after="120" w:line="240" w:lineRule="auto"/>
        <w:ind w:left="1440"/>
        <w:jc w:val="right"/>
        <w:rPr>
          <w:rFonts w:eastAsia="Times New Roman" w:cs="Arial"/>
          <w:color w:val="000000"/>
          <w:lang w:eastAsia="el-GR"/>
        </w:rPr>
      </w:pPr>
      <w:r>
        <w:rPr>
          <w:rFonts w:eastAsia="Times New Roman" w:cs="Arial"/>
          <w:color w:val="000000"/>
          <w:lang w:eastAsia="el-GR"/>
        </w:rPr>
        <w:t>Η Σ.Ε.Ε. Πληροφορικής</w:t>
      </w:r>
      <w:r>
        <w:rPr>
          <w:rFonts w:eastAsia="Times New Roman" w:cs="Arial"/>
          <w:color w:val="000000"/>
          <w:lang w:eastAsia="el-GR"/>
        </w:rPr>
        <w:br/>
        <w:t>του 4</w:t>
      </w:r>
      <w:r w:rsidRPr="002D4888">
        <w:rPr>
          <w:rFonts w:eastAsia="Times New Roman" w:cs="Arial"/>
          <w:color w:val="000000"/>
          <w:vertAlign w:val="superscript"/>
          <w:lang w:eastAsia="el-GR"/>
        </w:rPr>
        <w:t>ου</w:t>
      </w:r>
      <w:r>
        <w:rPr>
          <w:rFonts w:eastAsia="Times New Roman" w:cs="Arial"/>
          <w:color w:val="000000"/>
          <w:lang w:eastAsia="el-GR"/>
        </w:rPr>
        <w:t xml:space="preserve"> ΠΕΚΕΣ Αττικής:</w:t>
      </w:r>
    </w:p>
    <w:p w:rsidR="00420253" w:rsidRDefault="00420253" w:rsidP="00752640">
      <w:pPr>
        <w:spacing w:before="120" w:after="120" w:line="240" w:lineRule="auto"/>
        <w:ind w:left="5040" w:firstLine="720"/>
        <w:jc w:val="center"/>
        <w:rPr>
          <w:rFonts w:eastAsia="Times New Roman" w:cs="Arial"/>
          <w:color w:val="000000"/>
          <w:lang w:eastAsia="el-GR"/>
        </w:rPr>
      </w:pPr>
      <w:r>
        <w:rPr>
          <w:rFonts w:eastAsia="Times New Roman" w:cs="Arial"/>
          <w:color w:val="000000"/>
          <w:lang w:eastAsia="el-GR"/>
        </w:rPr>
        <w:t xml:space="preserve">Π. </w:t>
      </w:r>
      <w:proofErr w:type="spellStart"/>
      <w:r>
        <w:rPr>
          <w:rFonts w:eastAsia="Times New Roman" w:cs="Arial"/>
          <w:color w:val="000000"/>
          <w:lang w:eastAsia="el-GR"/>
        </w:rPr>
        <w:t>Παπαλεωνίδα</w:t>
      </w:r>
      <w:bookmarkStart w:id="0" w:name="_GoBack"/>
      <w:bookmarkEnd w:id="0"/>
      <w:proofErr w:type="spellEnd"/>
    </w:p>
    <w:sectPr w:rsidR="00420253" w:rsidSect="00DB5E3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A9D" w:rsidRDefault="00117A9D" w:rsidP="00DB5E38">
      <w:pPr>
        <w:spacing w:after="0" w:line="240" w:lineRule="auto"/>
      </w:pPr>
      <w:r>
        <w:separator/>
      </w:r>
    </w:p>
  </w:endnote>
  <w:endnote w:type="continuationSeparator" w:id="0">
    <w:p w:rsidR="00117A9D" w:rsidRDefault="00117A9D" w:rsidP="00DB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A9D" w:rsidRDefault="00117A9D" w:rsidP="00DB5E38">
      <w:pPr>
        <w:spacing w:after="0" w:line="240" w:lineRule="auto"/>
      </w:pPr>
      <w:r>
        <w:separator/>
      </w:r>
    </w:p>
  </w:footnote>
  <w:footnote w:type="continuationSeparator" w:id="0">
    <w:p w:rsidR="00117A9D" w:rsidRDefault="00117A9D" w:rsidP="00DB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Cs w:val="24"/>
        <w:lang w:eastAsia="el-GR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Cs w:val="24"/>
        <w:lang w:eastAsia="el-GR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220B39"/>
    <w:multiLevelType w:val="hybridMultilevel"/>
    <w:tmpl w:val="B9662242"/>
    <w:lvl w:ilvl="0" w:tplc="BEEAC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14090"/>
    <w:multiLevelType w:val="multilevel"/>
    <w:tmpl w:val="0906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4725E"/>
    <w:multiLevelType w:val="hybridMultilevel"/>
    <w:tmpl w:val="9718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E5E89"/>
    <w:multiLevelType w:val="hybridMultilevel"/>
    <w:tmpl w:val="DBCE1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FF19F1"/>
    <w:multiLevelType w:val="hybridMultilevel"/>
    <w:tmpl w:val="F9B6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91EC3"/>
    <w:multiLevelType w:val="multilevel"/>
    <w:tmpl w:val="871A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576D2"/>
    <w:multiLevelType w:val="hybridMultilevel"/>
    <w:tmpl w:val="41E0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64562"/>
    <w:multiLevelType w:val="hybridMultilevel"/>
    <w:tmpl w:val="1F12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21346"/>
    <w:multiLevelType w:val="hybridMultilevel"/>
    <w:tmpl w:val="1C5C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07A97"/>
    <w:multiLevelType w:val="hybridMultilevel"/>
    <w:tmpl w:val="F4E20974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3">
    <w:nsid w:val="5843527B"/>
    <w:multiLevelType w:val="hybridMultilevel"/>
    <w:tmpl w:val="07744F72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5DC811D5"/>
    <w:multiLevelType w:val="hybridMultilevel"/>
    <w:tmpl w:val="8AF6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00564"/>
    <w:multiLevelType w:val="hybridMultilevel"/>
    <w:tmpl w:val="7E8AFB66"/>
    <w:lvl w:ilvl="0" w:tplc="CCCAF9FA">
      <w:start w:val="213"/>
      <w:numFmt w:val="bullet"/>
      <w:lvlText w:val="-"/>
      <w:lvlJc w:val="left"/>
      <w:pPr>
        <w:ind w:left="81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>
    <w:nsid w:val="781058B6"/>
    <w:multiLevelType w:val="hybridMultilevel"/>
    <w:tmpl w:val="1B4C8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4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A3NjWxMDM0MTU1NrNU0lEKTi0uzszPAykwqgUApwKRGSwAAAA="/>
  </w:docVars>
  <w:rsids>
    <w:rsidRoot w:val="00667C39"/>
    <w:rsid w:val="00006F08"/>
    <w:rsid w:val="000112E9"/>
    <w:rsid w:val="000113CD"/>
    <w:rsid w:val="00012102"/>
    <w:rsid w:val="00017573"/>
    <w:rsid w:val="00020BF3"/>
    <w:rsid w:val="00020F17"/>
    <w:rsid w:val="00027B94"/>
    <w:rsid w:val="000305BA"/>
    <w:rsid w:val="000320E0"/>
    <w:rsid w:val="00032CD7"/>
    <w:rsid w:val="0003680C"/>
    <w:rsid w:val="000412E9"/>
    <w:rsid w:val="0004204F"/>
    <w:rsid w:val="00043DAA"/>
    <w:rsid w:val="0004521F"/>
    <w:rsid w:val="00046C86"/>
    <w:rsid w:val="00050881"/>
    <w:rsid w:val="0005152E"/>
    <w:rsid w:val="000539DD"/>
    <w:rsid w:val="00054FF3"/>
    <w:rsid w:val="00056410"/>
    <w:rsid w:val="0006337B"/>
    <w:rsid w:val="000645DF"/>
    <w:rsid w:val="00064B9E"/>
    <w:rsid w:val="00071EFA"/>
    <w:rsid w:val="000731FA"/>
    <w:rsid w:val="00073D58"/>
    <w:rsid w:val="00074A78"/>
    <w:rsid w:val="000753BA"/>
    <w:rsid w:val="00076D22"/>
    <w:rsid w:val="00095424"/>
    <w:rsid w:val="00095600"/>
    <w:rsid w:val="000A048D"/>
    <w:rsid w:val="000A2FF2"/>
    <w:rsid w:val="000A41DB"/>
    <w:rsid w:val="000A4775"/>
    <w:rsid w:val="000B038E"/>
    <w:rsid w:val="000B6777"/>
    <w:rsid w:val="000C3F6A"/>
    <w:rsid w:val="000C645A"/>
    <w:rsid w:val="000D210B"/>
    <w:rsid w:val="000D6153"/>
    <w:rsid w:val="000D7250"/>
    <w:rsid w:val="000E4A64"/>
    <w:rsid w:val="000F0B0D"/>
    <w:rsid w:val="000F1FF6"/>
    <w:rsid w:val="000F2D82"/>
    <w:rsid w:val="000F3F86"/>
    <w:rsid w:val="000F4A06"/>
    <w:rsid w:val="00104284"/>
    <w:rsid w:val="0011078D"/>
    <w:rsid w:val="0011152E"/>
    <w:rsid w:val="0011256A"/>
    <w:rsid w:val="001156EA"/>
    <w:rsid w:val="00117A9D"/>
    <w:rsid w:val="00122C98"/>
    <w:rsid w:val="00124337"/>
    <w:rsid w:val="00124734"/>
    <w:rsid w:val="001260EE"/>
    <w:rsid w:val="00133175"/>
    <w:rsid w:val="00144707"/>
    <w:rsid w:val="00145B8C"/>
    <w:rsid w:val="00145D03"/>
    <w:rsid w:val="0014609C"/>
    <w:rsid w:val="00155B66"/>
    <w:rsid w:val="00160D8E"/>
    <w:rsid w:val="00165B25"/>
    <w:rsid w:val="001678FE"/>
    <w:rsid w:val="0017454E"/>
    <w:rsid w:val="0018206B"/>
    <w:rsid w:val="001914A8"/>
    <w:rsid w:val="0019373E"/>
    <w:rsid w:val="001A0DB8"/>
    <w:rsid w:val="001A54F9"/>
    <w:rsid w:val="001B1DF0"/>
    <w:rsid w:val="001B4245"/>
    <w:rsid w:val="001B534A"/>
    <w:rsid w:val="001B5640"/>
    <w:rsid w:val="001B6491"/>
    <w:rsid w:val="001B7B72"/>
    <w:rsid w:val="001C02B2"/>
    <w:rsid w:val="001C1D6B"/>
    <w:rsid w:val="001C2360"/>
    <w:rsid w:val="001C6C13"/>
    <w:rsid w:val="001D2E37"/>
    <w:rsid w:val="001D34DA"/>
    <w:rsid w:val="001E26BD"/>
    <w:rsid w:val="001F0348"/>
    <w:rsid w:val="001F307F"/>
    <w:rsid w:val="00200151"/>
    <w:rsid w:val="002001FC"/>
    <w:rsid w:val="002011AE"/>
    <w:rsid w:val="00201D37"/>
    <w:rsid w:val="002040CF"/>
    <w:rsid w:val="00210FDA"/>
    <w:rsid w:val="00215B9F"/>
    <w:rsid w:val="00217989"/>
    <w:rsid w:val="00233692"/>
    <w:rsid w:val="00240742"/>
    <w:rsid w:val="00241E75"/>
    <w:rsid w:val="00246FBC"/>
    <w:rsid w:val="00254B20"/>
    <w:rsid w:val="00261437"/>
    <w:rsid w:val="002747B1"/>
    <w:rsid w:val="002753FC"/>
    <w:rsid w:val="00287B65"/>
    <w:rsid w:val="00287B7F"/>
    <w:rsid w:val="0029086A"/>
    <w:rsid w:val="00292699"/>
    <w:rsid w:val="00295FCD"/>
    <w:rsid w:val="002A0AAB"/>
    <w:rsid w:val="002A3769"/>
    <w:rsid w:val="002A461F"/>
    <w:rsid w:val="002A6BF2"/>
    <w:rsid w:val="002B3598"/>
    <w:rsid w:val="002B5318"/>
    <w:rsid w:val="002D4888"/>
    <w:rsid w:val="002D7A43"/>
    <w:rsid w:val="002E4952"/>
    <w:rsid w:val="002F27D0"/>
    <w:rsid w:val="002F2DEE"/>
    <w:rsid w:val="002F35BB"/>
    <w:rsid w:val="002F491E"/>
    <w:rsid w:val="002F4959"/>
    <w:rsid w:val="00304FB1"/>
    <w:rsid w:val="0030558B"/>
    <w:rsid w:val="0032040A"/>
    <w:rsid w:val="00320D63"/>
    <w:rsid w:val="003211CC"/>
    <w:rsid w:val="00322700"/>
    <w:rsid w:val="0032346D"/>
    <w:rsid w:val="00330B56"/>
    <w:rsid w:val="00332579"/>
    <w:rsid w:val="00336547"/>
    <w:rsid w:val="00337648"/>
    <w:rsid w:val="00352ECB"/>
    <w:rsid w:val="00354E59"/>
    <w:rsid w:val="00355619"/>
    <w:rsid w:val="00356294"/>
    <w:rsid w:val="003606C5"/>
    <w:rsid w:val="003629C9"/>
    <w:rsid w:val="0036329D"/>
    <w:rsid w:val="00363419"/>
    <w:rsid w:val="00366D50"/>
    <w:rsid w:val="0037489C"/>
    <w:rsid w:val="00376BDB"/>
    <w:rsid w:val="00377AB7"/>
    <w:rsid w:val="00383E77"/>
    <w:rsid w:val="00384EE7"/>
    <w:rsid w:val="00385343"/>
    <w:rsid w:val="00385E50"/>
    <w:rsid w:val="00396247"/>
    <w:rsid w:val="00397622"/>
    <w:rsid w:val="003A05FC"/>
    <w:rsid w:val="003A5CDA"/>
    <w:rsid w:val="003A754D"/>
    <w:rsid w:val="003A7BFC"/>
    <w:rsid w:val="003B1B25"/>
    <w:rsid w:val="003B20D1"/>
    <w:rsid w:val="003C39C7"/>
    <w:rsid w:val="003C64FD"/>
    <w:rsid w:val="003C74CC"/>
    <w:rsid w:val="003D042C"/>
    <w:rsid w:val="003D1AEA"/>
    <w:rsid w:val="003D2299"/>
    <w:rsid w:val="003D2347"/>
    <w:rsid w:val="003D2EE1"/>
    <w:rsid w:val="003D3E5F"/>
    <w:rsid w:val="003D6165"/>
    <w:rsid w:val="003E51C7"/>
    <w:rsid w:val="003F1003"/>
    <w:rsid w:val="003F16F7"/>
    <w:rsid w:val="003F208E"/>
    <w:rsid w:val="003F4960"/>
    <w:rsid w:val="003F5A1A"/>
    <w:rsid w:val="003F645E"/>
    <w:rsid w:val="00401220"/>
    <w:rsid w:val="00404A23"/>
    <w:rsid w:val="004065D5"/>
    <w:rsid w:val="0040733B"/>
    <w:rsid w:val="004076B6"/>
    <w:rsid w:val="00412156"/>
    <w:rsid w:val="004177C4"/>
    <w:rsid w:val="00420253"/>
    <w:rsid w:val="00424610"/>
    <w:rsid w:val="004256D5"/>
    <w:rsid w:val="00426BBF"/>
    <w:rsid w:val="00435472"/>
    <w:rsid w:val="00440E76"/>
    <w:rsid w:val="00442231"/>
    <w:rsid w:val="00450222"/>
    <w:rsid w:val="004504AD"/>
    <w:rsid w:val="00453175"/>
    <w:rsid w:val="00454C7D"/>
    <w:rsid w:val="00455625"/>
    <w:rsid w:val="00464B0E"/>
    <w:rsid w:val="00466E09"/>
    <w:rsid w:val="0047372F"/>
    <w:rsid w:val="00473A0E"/>
    <w:rsid w:val="00474A91"/>
    <w:rsid w:val="00474CEC"/>
    <w:rsid w:val="00480278"/>
    <w:rsid w:val="004806F8"/>
    <w:rsid w:val="00480CE4"/>
    <w:rsid w:val="00482CD6"/>
    <w:rsid w:val="00485955"/>
    <w:rsid w:val="00485B0D"/>
    <w:rsid w:val="00487C79"/>
    <w:rsid w:val="00487FF9"/>
    <w:rsid w:val="0049053F"/>
    <w:rsid w:val="004966FE"/>
    <w:rsid w:val="004A12BE"/>
    <w:rsid w:val="004B57D9"/>
    <w:rsid w:val="004C2E97"/>
    <w:rsid w:val="004C3414"/>
    <w:rsid w:val="004C4574"/>
    <w:rsid w:val="004C73B8"/>
    <w:rsid w:val="004D0FA8"/>
    <w:rsid w:val="004D121D"/>
    <w:rsid w:val="004D63B7"/>
    <w:rsid w:val="004E324B"/>
    <w:rsid w:val="004F546C"/>
    <w:rsid w:val="004F6604"/>
    <w:rsid w:val="004F6FB6"/>
    <w:rsid w:val="005014E1"/>
    <w:rsid w:val="00501583"/>
    <w:rsid w:val="00504A50"/>
    <w:rsid w:val="00504BAA"/>
    <w:rsid w:val="00506085"/>
    <w:rsid w:val="00510327"/>
    <w:rsid w:val="00510DF1"/>
    <w:rsid w:val="005130A4"/>
    <w:rsid w:val="005135BE"/>
    <w:rsid w:val="00523A9B"/>
    <w:rsid w:val="005263EF"/>
    <w:rsid w:val="00526C27"/>
    <w:rsid w:val="00527651"/>
    <w:rsid w:val="00527799"/>
    <w:rsid w:val="005319E2"/>
    <w:rsid w:val="0053544B"/>
    <w:rsid w:val="005412D8"/>
    <w:rsid w:val="0054421A"/>
    <w:rsid w:val="00545158"/>
    <w:rsid w:val="00546FB2"/>
    <w:rsid w:val="005524C6"/>
    <w:rsid w:val="00553C17"/>
    <w:rsid w:val="00556095"/>
    <w:rsid w:val="00560ECE"/>
    <w:rsid w:val="0056334C"/>
    <w:rsid w:val="00565410"/>
    <w:rsid w:val="00570DDB"/>
    <w:rsid w:val="00574321"/>
    <w:rsid w:val="00576BD8"/>
    <w:rsid w:val="00585A30"/>
    <w:rsid w:val="005868BF"/>
    <w:rsid w:val="005908C8"/>
    <w:rsid w:val="005A3D3F"/>
    <w:rsid w:val="005B2392"/>
    <w:rsid w:val="005B2D4C"/>
    <w:rsid w:val="005B439C"/>
    <w:rsid w:val="005C3310"/>
    <w:rsid w:val="005C4CC7"/>
    <w:rsid w:val="005D2ED9"/>
    <w:rsid w:val="005D4371"/>
    <w:rsid w:val="005D4C01"/>
    <w:rsid w:val="005D4E2A"/>
    <w:rsid w:val="005D77E9"/>
    <w:rsid w:val="005E0E29"/>
    <w:rsid w:val="005F2D7D"/>
    <w:rsid w:val="00604D30"/>
    <w:rsid w:val="006065B4"/>
    <w:rsid w:val="00607ADD"/>
    <w:rsid w:val="00610F5A"/>
    <w:rsid w:val="006126E4"/>
    <w:rsid w:val="0061436A"/>
    <w:rsid w:val="006201B0"/>
    <w:rsid w:val="006365AE"/>
    <w:rsid w:val="00645A32"/>
    <w:rsid w:val="006560C9"/>
    <w:rsid w:val="006612EA"/>
    <w:rsid w:val="00664F14"/>
    <w:rsid w:val="00667C39"/>
    <w:rsid w:val="00675FCF"/>
    <w:rsid w:val="00685A35"/>
    <w:rsid w:val="00686AAB"/>
    <w:rsid w:val="006A1781"/>
    <w:rsid w:val="006A19E6"/>
    <w:rsid w:val="006A4779"/>
    <w:rsid w:val="006A7B01"/>
    <w:rsid w:val="006B1544"/>
    <w:rsid w:val="006B22E6"/>
    <w:rsid w:val="006B6DA0"/>
    <w:rsid w:val="006C6CBE"/>
    <w:rsid w:val="006D26FF"/>
    <w:rsid w:val="006D3F47"/>
    <w:rsid w:val="006D44A2"/>
    <w:rsid w:val="006D6B5B"/>
    <w:rsid w:val="006E4045"/>
    <w:rsid w:val="006E72EE"/>
    <w:rsid w:val="006F20B9"/>
    <w:rsid w:val="006F5609"/>
    <w:rsid w:val="006F6256"/>
    <w:rsid w:val="006F6832"/>
    <w:rsid w:val="00700FB7"/>
    <w:rsid w:val="00704CFB"/>
    <w:rsid w:val="007051BE"/>
    <w:rsid w:val="00724520"/>
    <w:rsid w:val="007342CB"/>
    <w:rsid w:val="007379A5"/>
    <w:rsid w:val="00742625"/>
    <w:rsid w:val="00745477"/>
    <w:rsid w:val="007459A0"/>
    <w:rsid w:val="00746A60"/>
    <w:rsid w:val="007501C8"/>
    <w:rsid w:val="00750716"/>
    <w:rsid w:val="007517DF"/>
    <w:rsid w:val="00752640"/>
    <w:rsid w:val="00753C81"/>
    <w:rsid w:val="00764E00"/>
    <w:rsid w:val="00767A01"/>
    <w:rsid w:val="007701FA"/>
    <w:rsid w:val="00770D4E"/>
    <w:rsid w:val="0077186E"/>
    <w:rsid w:val="007909E4"/>
    <w:rsid w:val="0079405D"/>
    <w:rsid w:val="00797CBE"/>
    <w:rsid w:val="007A479A"/>
    <w:rsid w:val="007A5121"/>
    <w:rsid w:val="007A789E"/>
    <w:rsid w:val="007B145A"/>
    <w:rsid w:val="007B2FE3"/>
    <w:rsid w:val="007B534E"/>
    <w:rsid w:val="007C0C2D"/>
    <w:rsid w:val="007C10E9"/>
    <w:rsid w:val="007C24BA"/>
    <w:rsid w:val="007C389F"/>
    <w:rsid w:val="007C674E"/>
    <w:rsid w:val="007C7C60"/>
    <w:rsid w:val="007D3097"/>
    <w:rsid w:val="007D3B98"/>
    <w:rsid w:val="007E0273"/>
    <w:rsid w:val="007E190C"/>
    <w:rsid w:val="007E3EB1"/>
    <w:rsid w:val="007E4728"/>
    <w:rsid w:val="007E5243"/>
    <w:rsid w:val="007E5A47"/>
    <w:rsid w:val="007E6060"/>
    <w:rsid w:val="007F388D"/>
    <w:rsid w:val="007F38CF"/>
    <w:rsid w:val="007F49BF"/>
    <w:rsid w:val="007F4DA9"/>
    <w:rsid w:val="007F6142"/>
    <w:rsid w:val="00803774"/>
    <w:rsid w:val="00803B53"/>
    <w:rsid w:val="00812329"/>
    <w:rsid w:val="00823B13"/>
    <w:rsid w:val="0082592B"/>
    <w:rsid w:val="008267FF"/>
    <w:rsid w:val="0082779C"/>
    <w:rsid w:val="00830A7F"/>
    <w:rsid w:val="00830B16"/>
    <w:rsid w:val="00831E79"/>
    <w:rsid w:val="00832D4F"/>
    <w:rsid w:val="00835FC0"/>
    <w:rsid w:val="008372E1"/>
    <w:rsid w:val="00840046"/>
    <w:rsid w:val="008402FF"/>
    <w:rsid w:val="00840EBA"/>
    <w:rsid w:val="00840EDB"/>
    <w:rsid w:val="00841EA5"/>
    <w:rsid w:val="00843ACA"/>
    <w:rsid w:val="00844571"/>
    <w:rsid w:val="00844C53"/>
    <w:rsid w:val="00845299"/>
    <w:rsid w:val="00846664"/>
    <w:rsid w:val="0085127C"/>
    <w:rsid w:val="008551E8"/>
    <w:rsid w:val="00862E44"/>
    <w:rsid w:val="00865A28"/>
    <w:rsid w:val="008706E4"/>
    <w:rsid w:val="008732CC"/>
    <w:rsid w:val="008760A8"/>
    <w:rsid w:val="00880A37"/>
    <w:rsid w:val="008830CF"/>
    <w:rsid w:val="008849DF"/>
    <w:rsid w:val="00892F4F"/>
    <w:rsid w:val="008940C4"/>
    <w:rsid w:val="00895AA2"/>
    <w:rsid w:val="008A0CF9"/>
    <w:rsid w:val="008A2CC5"/>
    <w:rsid w:val="008A3159"/>
    <w:rsid w:val="008A57A5"/>
    <w:rsid w:val="008A5C9A"/>
    <w:rsid w:val="008A784B"/>
    <w:rsid w:val="008B4A4D"/>
    <w:rsid w:val="008B57DA"/>
    <w:rsid w:val="008C00FE"/>
    <w:rsid w:val="008C334C"/>
    <w:rsid w:val="008C4F1D"/>
    <w:rsid w:val="008C736B"/>
    <w:rsid w:val="008C77EE"/>
    <w:rsid w:val="008C7B40"/>
    <w:rsid w:val="008D5222"/>
    <w:rsid w:val="008D64C5"/>
    <w:rsid w:val="008D6D04"/>
    <w:rsid w:val="008E3F3F"/>
    <w:rsid w:val="008E4206"/>
    <w:rsid w:val="008E5E52"/>
    <w:rsid w:val="008F0E71"/>
    <w:rsid w:val="008F2027"/>
    <w:rsid w:val="008F25E5"/>
    <w:rsid w:val="008F615D"/>
    <w:rsid w:val="00901D49"/>
    <w:rsid w:val="009073C6"/>
    <w:rsid w:val="00917C2A"/>
    <w:rsid w:val="00917F52"/>
    <w:rsid w:val="009202AA"/>
    <w:rsid w:val="00920C5B"/>
    <w:rsid w:val="00922390"/>
    <w:rsid w:val="00923E7C"/>
    <w:rsid w:val="00925065"/>
    <w:rsid w:val="00927137"/>
    <w:rsid w:val="00927A57"/>
    <w:rsid w:val="00933794"/>
    <w:rsid w:val="00934A6E"/>
    <w:rsid w:val="009428A4"/>
    <w:rsid w:val="00942D0D"/>
    <w:rsid w:val="00944CCD"/>
    <w:rsid w:val="009503A9"/>
    <w:rsid w:val="00961305"/>
    <w:rsid w:val="00962E7F"/>
    <w:rsid w:val="00963135"/>
    <w:rsid w:val="009636EC"/>
    <w:rsid w:val="00967226"/>
    <w:rsid w:val="00971A4F"/>
    <w:rsid w:val="00977169"/>
    <w:rsid w:val="009809C6"/>
    <w:rsid w:val="00982423"/>
    <w:rsid w:val="009833D7"/>
    <w:rsid w:val="009905D9"/>
    <w:rsid w:val="00992CD4"/>
    <w:rsid w:val="00996379"/>
    <w:rsid w:val="009A2AE3"/>
    <w:rsid w:val="009C1518"/>
    <w:rsid w:val="009C44BC"/>
    <w:rsid w:val="009C7AAD"/>
    <w:rsid w:val="009D0FBD"/>
    <w:rsid w:val="009D2BB9"/>
    <w:rsid w:val="009D7957"/>
    <w:rsid w:val="009E05B5"/>
    <w:rsid w:val="009E118A"/>
    <w:rsid w:val="009E27AF"/>
    <w:rsid w:val="009E2DCE"/>
    <w:rsid w:val="009E2EE1"/>
    <w:rsid w:val="009E398C"/>
    <w:rsid w:val="009E4A17"/>
    <w:rsid w:val="009E4E1C"/>
    <w:rsid w:val="009F32B5"/>
    <w:rsid w:val="009F4F4C"/>
    <w:rsid w:val="00A05F73"/>
    <w:rsid w:val="00A06F76"/>
    <w:rsid w:val="00A11AF6"/>
    <w:rsid w:val="00A152D4"/>
    <w:rsid w:val="00A177BC"/>
    <w:rsid w:val="00A20290"/>
    <w:rsid w:val="00A24C69"/>
    <w:rsid w:val="00A36236"/>
    <w:rsid w:val="00A371FE"/>
    <w:rsid w:val="00A37CD3"/>
    <w:rsid w:val="00A42CCE"/>
    <w:rsid w:val="00A50941"/>
    <w:rsid w:val="00A520F0"/>
    <w:rsid w:val="00A564DB"/>
    <w:rsid w:val="00A57178"/>
    <w:rsid w:val="00A6077E"/>
    <w:rsid w:val="00A61B32"/>
    <w:rsid w:val="00A62B5E"/>
    <w:rsid w:val="00A6683A"/>
    <w:rsid w:val="00A66BF1"/>
    <w:rsid w:val="00A736F0"/>
    <w:rsid w:val="00A76D45"/>
    <w:rsid w:val="00A77159"/>
    <w:rsid w:val="00A77BA7"/>
    <w:rsid w:val="00A8119F"/>
    <w:rsid w:val="00A834B8"/>
    <w:rsid w:val="00A8436E"/>
    <w:rsid w:val="00AB2FE2"/>
    <w:rsid w:val="00AB30C8"/>
    <w:rsid w:val="00AB3816"/>
    <w:rsid w:val="00AB5D06"/>
    <w:rsid w:val="00AC2E34"/>
    <w:rsid w:val="00AD0BF9"/>
    <w:rsid w:val="00AD1061"/>
    <w:rsid w:val="00AD51DE"/>
    <w:rsid w:val="00AD75DB"/>
    <w:rsid w:val="00AE2238"/>
    <w:rsid w:val="00AE60B1"/>
    <w:rsid w:val="00AF00FE"/>
    <w:rsid w:val="00AF40B6"/>
    <w:rsid w:val="00B06567"/>
    <w:rsid w:val="00B1134C"/>
    <w:rsid w:val="00B127AD"/>
    <w:rsid w:val="00B154D7"/>
    <w:rsid w:val="00B15988"/>
    <w:rsid w:val="00B16E0A"/>
    <w:rsid w:val="00B204A3"/>
    <w:rsid w:val="00B3151B"/>
    <w:rsid w:val="00B31B13"/>
    <w:rsid w:val="00B34F1C"/>
    <w:rsid w:val="00B36411"/>
    <w:rsid w:val="00B40C0E"/>
    <w:rsid w:val="00B4581C"/>
    <w:rsid w:val="00B5015C"/>
    <w:rsid w:val="00B50E6F"/>
    <w:rsid w:val="00B62EC5"/>
    <w:rsid w:val="00B63101"/>
    <w:rsid w:val="00B66BCE"/>
    <w:rsid w:val="00B700CF"/>
    <w:rsid w:val="00B709ED"/>
    <w:rsid w:val="00B7177C"/>
    <w:rsid w:val="00B71D87"/>
    <w:rsid w:val="00B76813"/>
    <w:rsid w:val="00B77F65"/>
    <w:rsid w:val="00B806DC"/>
    <w:rsid w:val="00B817A2"/>
    <w:rsid w:val="00B83AEC"/>
    <w:rsid w:val="00B83BE2"/>
    <w:rsid w:val="00B840A9"/>
    <w:rsid w:val="00B84E5E"/>
    <w:rsid w:val="00B867AC"/>
    <w:rsid w:val="00B8760F"/>
    <w:rsid w:val="00B879F8"/>
    <w:rsid w:val="00B90D5F"/>
    <w:rsid w:val="00B92844"/>
    <w:rsid w:val="00BA13BD"/>
    <w:rsid w:val="00BA17FB"/>
    <w:rsid w:val="00BA2B68"/>
    <w:rsid w:val="00BA5892"/>
    <w:rsid w:val="00BB7872"/>
    <w:rsid w:val="00BC06C8"/>
    <w:rsid w:val="00BC0FA9"/>
    <w:rsid w:val="00BC3825"/>
    <w:rsid w:val="00BC791C"/>
    <w:rsid w:val="00BD22A8"/>
    <w:rsid w:val="00BD68A6"/>
    <w:rsid w:val="00BD751F"/>
    <w:rsid w:val="00BE3C3D"/>
    <w:rsid w:val="00BE4F17"/>
    <w:rsid w:val="00BE5575"/>
    <w:rsid w:val="00BE5BB1"/>
    <w:rsid w:val="00BE6F92"/>
    <w:rsid w:val="00BE712F"/>
    <w:rsid w:val="00BF0ED7"/>
    <w:rsid w:val="00BF19A8"/>
    <w:rsid w:val="00BF3674"/>
    <w:rsid w:val="00BF3CA4"/>
    <w:rsid w:val="00BF7874"/>
    <w:rsid w:val="00BF7B96"/>
    <w:rsid w:val="00C03AF3"/>
    <w:rsid w:val="00C0659C"/>
    <w:rsid w:val="00C14B36"/>
    <w:rsid w:val="00C16BB1"/>
    <w:rsid w:val="00C1727E"/>
    <w:rsid w:val="00C20122"/>
    <w:rsid w:val="00C20CEC"/>
    <w:rsid w:val="00C218E0"/>
    <w:rsid w:val="00C3033E"/>
    <w:rsid w:val="00C34760"/>
    <w:rsid w:val="00C353A9"/>
    <w:rsid w:val="00C359CD"/>
    <w:rsid w:val="00C3640C"/>
    <w:rsid w:val="00C407EF"/>
    <w:rsid w:val="00C4735E"/>
    <w:rsid w:val="00C6369E"/>
    <w:rsid w:val="00C65662"/>
    <w:rsid w:val="00C678FC"/>
    <w:rsid w:val="00C70025"/>
    <w:rsid w:val="00C73EC9"/>
    <w:rsid w:val="00C76D7F"/>
    <w:rsid w:val="00C903B6"/>
    <w:rsid w:val="00C9255A"/>
    <w:rsid w:val="00CA0ACD"/>
    <w:rsid w:val="00CA1171"/>
    <w:rsid w:val="00CA740D"/>
    <w:rsid w:val="00CB2468"/>
    <w:rsid w:val="00CB2470"/>
    <w:rsid w:val="00CB2A4F"/>
    <w:rsid w:val="00CB723D"/>
    <w:rsid w:val="00CC0249"/>
    <w:rsid w:val="00CC32DA"/>
    <w:rsid w:val="00CC3B53"/>
    <w:rsid w:val="00CD2383"/>
    <w:rsid w:val="00CD5074"/>
    <w:rsid w:val="00CE022B"/>
    <w:rsid w:val="00CE18BC"/>
    <w:rsid w:val="00CE4D9F"/>
    <w:rsid w:val="00CE598C"/>
    <w:rsid w:val="00CE6EC1"/>
    <w:rsid w:val="00CE78BD"/>
    <w:rsid w:val="00CF1BC6"/>
    <w:rsid w:val="00CF2735"/>
    <w:rsid w:val="00CF2EA3"/>
    <w:rsid w:val="00CF69A6"/>
    <w:rsid w:val="00D0516B"/>
    <w:rsid w:val="00D05528"/>
    <w:rsid w:val="00D10C2A"/>
    <w:rsid w:val="00D11A44"/>
    <w:rsid w:val="00D11B5C"/>
    <w:rsid w:val="00D159CD"/>
    <w:rsid w:val="00D17473"/>
    <w:rsid w:val="00D2076B"/>
    <w:rsid w:val="00D223CB"/>
    <w:rsid w:val="00D224BD"/>
    <w:rsid w:val="00D22886"/>
    <w:rsid w:val="00D270C7"/>
    <w:rsid w:val="00D34755"/>
    <w:rsid w:val="00D36E10"/>
    <w:rsid w:val="00D37AC4"/>
    <w:rsid w:val="00D409DD"/>
    <w:rsid w:val="00D41463"/>
    <w:rsid w:val="00D425DB"/>
    <w:rsid w:val="00D47D4D"/>
    <w:rsid w:val="00D5119F"/>
    <w:rsid w:val="00D57B9B"/>
    <w:rsid w:val="00D600FD"/>
    <w:rsid w:val="00D6026D"/>
    <w:rsid w:val="00D64338"/>
    <w:rsid w:val="00D64422"/>
    <w:rsid w:val="00D65A69"/>
    <w:rsid w:val="00D66D43"/>
    <w:rsid w:val="00D66EFC"/>
    <w:rsid w:val="00D70EAB"/>
    <w:rsid w:val="00D722A6"/>
    <w:rsid w:val="00D74175"/>
    <w:rsid w:val="00D7557B"/>
    <w:rsid w:val="00D773F5"/>
    <w:rsid w:val="00D81EFF"/>
    <w:rsid w:val="00D828C7"/>
    <w:rsid w:val="00D82EA2"/>
    <w:rsid w:val="00D836F7"/>
    <w:rsid w:val="00D83964"/>
    <w:rsid w:val="00D84851"/>
    <w:rsid w:val="00D85E65"/>
    <w:rsid w:val="00DA0E4B"/>
    <w:rsid w:val="00DA45E5"/>
    <w:rsid w:val="00DA5212"/>
    <w:rsid w:val="00DB1E2D"/>
    <w:rsid w:val="00DB5E38"/>
    <w:rsid w:val="00DB6C60"/>
    <w:rsid w:val="00DC48F1"/>
    <w:rsid w:val="00DC7E1F"/>
    <w:rsid w:val="00DF0789"/>
    <w:rsid w:val="00DF112D"/>
    <w:rsid w:val="00DF2018"/>
    <w:rsid w:val="00DF50E3"/>
    <w:rsid w:val="00E0465B"/>
    <w:rsid w:val="00E05EC3"/>
    <w:rsid w:val="00E07652"/>
    <w:rsid w:val="00E12394"/>
    <w:rsid w:val="00E13118"/>
    <w:rsid w:val="00E13251"/>
    <w:rsid w:val="00E152B0"/>
    <w:rsid w:val="00E20377"/>
    <w:rsid w:val="00E25983"/>
    <w:rsid w:val="00E3183B"/>
    <w:rsid w:val="00E452D4"/>
    <w:rsid w:val="00E5061C"/>
    <w:rsid w:val="00E50675"/>
    <w:rsid w:val="00E50B76"/>
    <w:rsid w:val="00E56507"/>
    <w:rsid w:val="00E5659F"/>
    <w:rsid w:val="00E636B3"/>
    <w:rsid w:val="00E64A29"/>
    <w:rsid w:val="00E66071"/>
    <w:rsid w:val="00E66706"/>
    <w:rsid w:val="00E70399"/>
    <w:rsid w:val="00E734BA"/>
    <w:rsid w:val="00E77DBC"/>
    <w:rsid w:val="00E803DE"/>
    <w:rsid w:val="00E83A53"/>
    <w:rsid w:val="00E8593B"/>
    <w:rsid w:val="00E954E3"/>
    <w:rsid w:val="00EA2A87"/>
    <w:rsid w:val="00EB403C"/>
    <w:rsid w:val="00EB5917"/>
    <w:rsid w:val="00EC3C40"/>
    <w:rsid w:val="00EC6A51"/>
    <w:rsid w:val="00EC7E5F"/>
    <w:rsid w:val="00ED7EC8"/>
    <w:rsid w:val="00EF14F9"/>
    <w:rsid w:val="00EF3C09"/>
    <w:rsid w:val="00EF73B0"/>
    <w:rsid w:val="00F01A15"/>
    <w:rsid w:val="00F069EF"/>
    <w:rsid w:val="00F1028D"/>
    <w:rsid w:val="00F16484"/>
    <w:rsid w:val="00F1783F"/>
    <w:rsid w:val="00F25B8D"/>
    <w:rsid w:val="00F27E01"/>
    <w:rsid w:val="00F32AC1"/>
    <w:rsid w:val="00F34DDE"/>
    <w:rsid w:val="00F35FA1"/>
    <w:rsid w:val="00F36244"/>
    <w:rsid w:val="00F36361"/>
    <w:rsid w:val="00F40447"/>
    <w:rsid w:val="00F41921"/>
    <w:rsid w:val="00F4250C"/>
    <w:rsid w:val="00F45993"/>
    <w:rsid w:val="00F50F7D"/>
    <w:rsid w:val="00F533E6"/>
    <w:rsid w:val="00F548ED"/>
    <w:rsid w:val="00F61A79"/>
    <w:rsid w:val="00F640C4"/>
    <w:rsid w:val="00F67CD4"/>
    <w:rsid w:val="00F76865"/>
    <w:rsid w:val="00F82AD9"/>
    <w:rsid w:val="00F83685"/>
    <w:rsid w:val="00F84BB7"/>
    <w:rsid w:val="00F85050"/>
    <w:rsid w:val="00F911AA"/>
    <w:rsid w:val="00F926DB"/>
    <w:rsid w:val="00F94A6B"/>
    <w:rsid w:val="00F94F72"/>
    <w:rsid w:val="00FA2EF8"/>
    <w:rsid w:val="00FB0267"/>
    <w:rsid w:val="00FB0411"/>
    <w:rsid w:val="00FB042F"/>
    <w:rsid w:val="00FB1082"/>
    <w:rsid w:val="00FB4C59"/>
    <w:rsid w:val="00FB5B71"/>
    <w:rsid w:val="00FC0EE2"/>
    <w:rsid w:val="00FC2733"/>
    <w:rsid w:val="00FC546E"/>
    <w:rsid w:val="00FD09C8"/>
    <w:rsid w:val="00FD1B8F"/>
    <w:rsid w:val="00FD2505"/>
    <w:rsid w:val="00FD4D73"/>
    <w:rsid w:val="00FD7266"/>
    <w:rsid w:val="00FE3F68"/>
    <w:rsid w:val="00FE6408"/>
    <w:rsid w:val="00FE73C2"/>
    <w:rsid w:val="00FF42FA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A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6256"/>
    <w:rPr>
      <w:rFonts w:ascii="Symbol" w:eastAsia="Times New Roman" w:hAnsi="Symbol" w:cs="Symbol" w:hint="default"/>
      <w:color w:val="000000"/>
      <w:szCs w:val="24"/>
      <w:lang w:eastAsia="el-GR"/>
    </w:rPr>
  </w:style>
  <w:style w:type="character" w:customStyle="1" w:styleId="WW8Num2z0">
    <w:name w:val="WW8Num2z0"/>
    <w:rsid w:val="006F6256"/>
    <w:rPr>
      <w:rFonts w:ascii="Symbol" w:eastAsia="Times New Roman" w:hAnsi="Symbol" w:cs="Symbol" w:hint="default"/>
      <w:color w:val="000000"/>
      <w:szCs w:val="24"/>
      <w:lang w:eastAsia="el-GR"/>
    </w:rPr>
  </w:style>
  <w:style w:type="character" w:customStyle="1" w:styleId="WW8Num3z0">
    <w:name w:val="WW8Num3z0"/>
    <w:rsid w:val="006F6256"/>
  </w:style>
  <w:style w:type="character" w:customStyle="1" w:styleId="WW8Num3z1">
    <w:name w:val="WW8Num3z1"/>
    <w:rsid w:val="006F6256"/>
  </w:style>
  <w:style w:type="character" w:customStyle="1" w:styleId="WW8Num3z2">
    <w:name w:val="WW8Num3z2"/>
    <w:rsid w:val="006F6256"/>
  </w:style>
  <w:style w:type="character" w:customStyle="1" w:styleId="WW8Num3z3">
    <w:name w:val="WW8Num3z3"/>
    <w:rsid w:val="006F6256"/>
  </w:style>
  <w:style w:type="character" w:customStyle="1" w:styleId="WW8Num3z4">
    <w:name w:val="WW8Num3z4"/>
    <w:rsid w:val="006F6256"/>
  </w:style>
  <w:style w:type="character" w:customStyle="1" w:styleId="WW8Num3z5">
    <w:name w:val="WW8Num3z5"/>
    <w:rsid w:val="006F6256"/>
  </w:style>
  <w:style w:type="character" w:customStyle="1" w:styleId="WW8Num3z6">
    <w:name w:val="WW8Num3z6"/>
    <w:rsid w:val="006F6256"/>
  </w:style>
  <w:style w:type="character" w:customStyle="1" w:styleId="WW8Num3z7">
    <w:name w:val="WW8Num3z7"/>
    <w:rsid w:val="006F6256"/>
  </w:style>
  <w:style w:type="character" w:customStyle="1" w:styleId="WW8Num3z8">
    <w:name w:val="WW8Num3z8"/>
    <w:rsid w:val="006F6256"/>
  </w:style>
  <w:style w:type="character" w:customStyle="1" w:styleId="WW8Num1z1">
    <w:name w:val="WW8Num1z1"/>
    <w:rsid w:val="006F6256"/>
    <w:rPr>
      <w:rFonts w:ascii="Courier New" w:hAnsi="Courier New" w:cs="Courier New" w:hint="default"/>
    </w:rPr>
  </w:style>
  <w:style w:type="character" w:customStyle="1" w:styleId="WW8Num1z2">
    <w:name w:val="WW8Num1z2"/>
    <w:rsid w:val="006F6256"/>
    <w:rPr>
      <w:rFonts w:ascii="Wingdings" w:hAnsi="Wingdings" w:cs="Wingdings" w:hint="default"/>
    </w:rPr>
  </w:style>
  <w:style w:type="character" w:customStyle="1" w:styleId="WW8Num2z1">
    <w:name w:val="WW8Num2z1"/>
    <w:rsid w:val="006F6256"/>
    <w:rPr>
      <w:rFonts w:ascii="Courier New" w:hAnsi="Courier New" w:cs="Courier New" w:hint="default"/>
    </w:rPr>
  </w:style>
  <w:style w:type="character" w:customStyle="1" w:styleId="WW8Num2z2">
    <w:name w:val="WW8Num2z2"/>
    <w:rsid w:val="006F6256"/>
    <w:rPr>
      <w:rFonts w:ascii="Wingdings" w:hAnsi="Wingdings" w:cs="Wingdings" w:hint="default"/>
    </w:rPr>
  </w:style>
  <w:style w:type="character" w:customStyle="1" w:styleId="1">
    <w:name w:val="Προεπιλεγμένη γραμματοσειρά1"/>
    <w:rsid w:val="006F6256"/>
  </w:style>
  <w:style w:type="character" w:customStyle="1" w:styleId="Char">
    <w:name w:val="Κείμενο πλαισίου Char"/>
    <w:rsid w:val="006F6256"/>
    <w:rPr>
      <w:rFonts w:ascii="Tahoma" w:hAnsi="Tahoma" w:cs="Tahoma"/>
      <w:sz w:val="16"/>
      <w:szCs w:val="16"/>
    </w:rPr>
  </w:style>
  <w:style w:type="character" w:styleId="-">
    <w:name w:val="Hyperlink"/>
    <w:rsid w:val="006F6256"/>
    <w:rPr>
      <w:color w:val="0000FF"/>
      <w:u w:val="single"/>
    </w:rPr>
  </w:style>
  <w:style w:type="character" w:styleId="-0">
    <w:name w:val="FollowedHyperlink"/>
    <w:rsid w:val="006F6256"/>
    <w:rPr>
      <w:color w:val="800080"/>
      <w:u w:val="single"/>
    </w:rPr>
  </w:style>
  <w:style w:type="paragraph" w:customStyle="1" w:styleId="a3">
    <w:name w:val="Επικεφαλίδα"/>
    <w:basedOn w:val="a"/>
    <w:next w:val="a4"/>
    <w:rsid w:val="006F6256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rsid w:val="006F6256"/>
    <w:pPr>
      <w:spacing w:after="140" w:line="288" w:lineRule="auto"/>
    </w:pPr>
  </w:style>
  <w:style w:type="paragraph" w:styleId="a5">
    <w:name w:val="List"/>
    <w:basedOn w:val="a4"/>
    <w:rsid w:val="006F6256"/>
    <w:rPr>
      <w:rFonts w:cs="FreeSans"/>
    </w:rPr>
  </w:style>
  <w:style w:type="paragraph" w:styleId="a6">
    <w:name w:val="caption"/>
    <w:basedOn w:val="a"/>
    <w:qFormat/>
    <w:rsid w:val="006F62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Ευρετήριο"/>
    <w:basedOn w:val="a"/>
    <w:rsid w:val="006F6256"/>
    <w:pPr>
      <w:suppressLineNumbers/>
    </w:pPr>
    <w:rPr>
      <w:rFonts w:cs="FreeSans"/>
    </w:rPr>
  </w:style>
  <w:style w:type="paragraph" w:customStyle="1" w:styleId="Default">
    <w:name w:val="Default"/>
    <w:rsid w:val="006F6256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8">
    <w:name w:val="Balloon Text"/>
    <w:basedOn w:val="a"/>
    <w:rsid w:val="006F62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6F6256"/>
    <w:pPr>
      <w:ind w:left="720"/>
      <w:contextualSpacing/>
    </w:pPr>
  </w:style>
  <w:style w:type="paragraph" w:customStyle="1" w:styleId="aa">
    <w:name w:val="Περιεχόμενα πίνακα"/>
    <w:basedOn w:val="a"/>
    <w:rsid w:val="006F6256"/>
    <w:pPr>
      <w:suppressLineNumbers/>
    </w:pPr>
  </w:style>
  <w:style w:type="paragraph" w:customStyle="1" w:styleId="ab">
    <w:name w:val="Επικεφαλίδα πίνακα"/>
    <w:basedOn w:val="aa"/>
    <w:rsid w:val="006F6256"/>
    <w:pPr>
      <w:jc w:val="center"/>
    </w:pPr>
    <w:rPr>
      <w:b/>
      <w:bCs/>
    </w:rPr>
  </w:style>
  <w:style w:type="paragraph" w:styleId="Web">
    <w:name w:val="Normal (Web)"/>
    <w:basedOn w:val="a"/>
    <w:uiPriority w:val="99"/>
    <w:semiHidden/>
    <w:unhideWhenUsed/>
    <w:rsid w:val="00504B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c">
    <w:name w:val="header"/>
    <w:basedOn w:val="a"/>
    <w:link w:val="Char0"/>
    <w:uiPriority w:val="99"/>
    <w:unhideWhenUsed/>
    <w:rsid w:val="00DB5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c"/>
    <w:uiPriority w:val="99"/>
    <w:rsid w:val="00DB5E38"/>
    <w:rPr>
      <w:rFonts w:ascii="Calibri" w:eastAsia="Calibri" w:hAnsi="Calibri"/>
      <w:sz w:val="22"/>
      <w:szCs w:val="22"/>
      <w:lang w:eastAsia="zh-CN"/>
    </w:rPr>
  </w:style>
  <w:style w:type="paragraph" w:styleId="ad">
    <w:name w:val="footer"/>
    <w:basedOn w:val="a"/>
    <w:link w:val="Char1"/>
    <w:uiPriority w:val="99"/>
    <w:unhideWhenUsed/>
    <w:rsid w:val="00DB5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d"/>
    <w:uiPriority w:val="99"/>
    <w:rsid w:val="00DB5E38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logs.sch.gr/pekesde/archives/2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tik.pde.sch.gr/4pek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4E7BE-F0B9-4C27-9421-8C79A089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3666</CharactersWithSpaces>
  <SharedDoc>false</SharedDoc>
  <HLinks>
    <vt:vector size="12" baseType="variant"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https://minedu-secondary.webex.com/minedu-secondary/j.php?MTID=me068a627e319bf4f7518fdb90e0ac97b</vt:lpwstr>
      </vt:variant>
      <vt:variant>
        <vt:lpwstr/>
      </vt:variant>
      <vt:variant>
        <vt:i4>8061051</vt:i4>
      </vt:variant>
      <vt:variant>
        <vt:i4>0</vt:i4>
      </vt:variant>
      <vt:variant>
        <vt:i4>0</vt:i4>
      </vt:variant>
      <vt:variant>
        <vt:i4>5</vt:i4>
      </vt:variant>
      <vt:variant>
        <vt:lpwstr>http://attik.pde.sch.gr/4pekes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Ιγνάτιος</dc:creator>
  <cp:lastModifiedBy>Gregory</cp:lastModifiedBy>
  <cp:revision>9</cp:revision>
  <cp:lastPrinted>2021-10-10T12:24:00Z</cp:lastPrinted>
  <dcterms:created xsi:type="dcterms:W3CDTF">2022-02-21T12:30:00Z</dcterms:created>
  <dcterms:modified xsi:type="dcterms:W3CDTF">2022-02-23T07:37:00Z</dcterms:modified>
</cp:coreProperties>
</file>